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rPr>
          <w:rFonts w:cs="Tahoma"/>
          <w:b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60960</wp:posOffset>
                </wp:positionV>
                <wp:extent cx="539750" cy="809625"/>
                <wp:effectExtent l="0" t="0" r="0" b="0"/>
                <wp:wrapTight wrapText="bothSides">
                  <wp:wrapPolygon edited="1">
                    <wp:start x="-762" y="0"/>
                    <wp:lineTo x="-762" y="21346"/>
                    <wp:lineTo x="21346" y="21346"/>
                    <wp:lineTo x="21346" y="0"/>
                    <wp:lineTo x="-762" y="0"/>
                  </wp:wrapPolygon>
                </wp:wrapTight>
                <wp:docPr id="1" name="_x0000_s10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26.20pt;mso-position-horizontal:absolute;mso-position-vertical-relative:text;margin-top:4.80pt;mso-position-vertical:absolute;width:42.50pt;height:63.75pt;mso-wrap-distance-left:9.00pt;mso-wrap-distance-top:0.00pt;mso-wrap-distance-right:9.00pt;mso-wrap-distance-bottom:0.00pt;" wrapcoords="-3527 0 -3527 98824 98824 98824 98824 0 -3527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cs="Tahoma"/>
          <w:b/>
        </w:rPr>
      </w:r>
      <w:r>
        <w:rPr>
          <w:rFonts w:cs="Tahoma"/>
          <w:b/>
        </w:rPr>
      </w:r>
    </w:p>
    <w:p>
      <w:pPr>
        <w:pStyle w:val="61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354"/>
        <w:gridCol w:w="355"/>
        <w:gridCol w:w="4394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Удмуртской Республики»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(Администрация Селтинского района)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tabs>
                <w:tab w:val="left" w:pos="45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«Удмурт Элькунысь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Сьӧлта ёрос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округ»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кылдытэтлэн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Администрациез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6"/>
              <w:jc w:val="center"/>
            </w:pPr>
            <w:r>
              <w:rPr>
                <w:sz w:val="28"/>
                <w:szCs w:val="28"/>
              </w:rPr>
              <w:t xml:space="preserve">(Сьӧлта ёрослэн Администрациез)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РАСПОРЯЖЕНИЕ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0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0" w:type="dxa"/>
            <w:vAlign w:val="top"/>
            <w:textDirection w:val="lrTb"/>
            <w:noWrap w:val="false"/>
          </w:tcPr>
          <w:p>
            <w:pPr>
              <w:pStyle w:val="6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0" w:type="dxa"/>
            <w:vAlign w:val="top"/>
            <w:textDirection w:val="lrTb"/>
            <w:noWrap w:val="false"/>
          </w:tcPr>
          <w:p>
            <w:pPr>
              <w:pStyle w:val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4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Селты</w:t>
            </w:r>
            <w:r>
              <w:rPr>
                <w:sz w:val="28"/>
                <w:szCs w:val="28"/>
              </w:rPr>
            </w:r>
          </w:p>
          <w:p>
            <w:pPr>
              <w:pStyle w:val="626"/>
              <w:jc w:val="center"/>
            </w:pPr>
            <w:r/>
            <w:r/>
          </w:p>
          <w:p>
            <w:pPr>
              <w:pStyle w:val="626"/>
              <w:jc w:val="center"/>
            </w:pPr>
            <w:r/>
            <w:r/>
          </w:p>
          <w:p>
            <w:pPr>
              <w:pStyle w:val="626"/>
              <w:jc w:val="center"/>
            </w:pPr>
            <w:r/>
            <w:r/>
          </w:p>
        </w:tc>
      </w:tr>
    </w:tbl>
    <w:p>
      <w:pPr>
        <w:pStyle w:val="618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должностных лиц, ответственных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8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профилактику коррупционных и иных правонарушений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8"/>
        <w:ind w:firstLine="70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Федерального закона от 25.12.2008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70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должностными лицами, ответственными за профилактику коррупционных и иных правонарушений, за реализацию мер, направленных на предупреждение коррупционных проявлений в Администрации муниципального образования «Муниципальный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Селтинский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70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Ившину Юлию Леонидовну,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образования, Совета депутатов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Селтинский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70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Пантюхину Елену Николаевну,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правовой, организационной и кадровой работы Управления по обеспечению деятельности Главы и РСД Администрации муниципального образования «Муниципальный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Селтинский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70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распоряжение вст</w:t>
      </w:r>
      <w:r>
        <w:rPr>
          <w:rFonts w:ascii="Times New Roman" w:hAnsi="Times New Roman" w:cs="Times New Roman"/>
          <w:sz w:val="28"/>
          <w:szCs w:val="28"/>
        </w:rPr>
        <w:t xml:space="preserve">упает в силу с момента принятия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tbl>
      <w:tblPr>
        <w:tblW w:w="955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04"/>
        <w:gridCol w:w="1140"/>
        <w:gridCol w:w="24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«Муниципальный округ Селтинский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1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Протопопов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618"/>
        <w:jc w:val="center"/>
        <w:spacing w:after="0" w:line="240" w:lineRule="auto"/>
        <w:tabs>
          <w:tab w:val="left" w:pos="3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Ознакомлены и согласны: _____________ </w:t>
      </w:r>
      <w:r>
        <w:rPr>
          <w:rFonts w:ascii="Times New Roman" w:hAnsi="Times New Roman" w:cs="Times New Roman"/>
          <w:sz w:val="28"/>
          <w:szCs w:val="28"/>
        </w:rPr>
        <w:t xml:space="preserve">Ю.Л.Ившина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      </w:t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r>
        <w:rPr>
          <w:rFonts w:ascii="Times New Roman" w:hAnsi="Times New Roman" w:cs="Times New Roman"/>
          <w:sz w:val="28"/>
          <w:szCs w:val="28"/>
        </w:rPr>
        <w:t xml:space="preserve">Е.Н.Пантюхина 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rFonts w:cs="Calibri"/>
      <w:sz w:val="22"/>
      <w:szCs w:val="22"/>
      <w:lang w:val="ru-RU" w:eastAsia="en-US" w:bidi="ar-SA"/>
    </w:rPr>
  </w:style>
  <w:style w:type="paragraph" w:styleId="619">
    <w:name w:val="Заголовок 1"/>
    <w:basedOn w:val="618"/>
    <w:next w:val="618"/>
    <w:link w:val="624"/>
    <w:uiPriority w:val="99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620">
    <w:name w:val="Заголовок 4"/>
    <w:basedOn w:val="618"/>
    <w:next w:val="618"/>
    <w:link w:val="631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styleId="621">
    <w:name w:val="Основной шрифт абзаца"/>
    <w:next w:val="621"/>
    <w:link w:val="618"/>
    <w:uiPriority w:val="1"/>
    <w:semiHidden/>
    <w:unhideWhenUsed/>
  </w:style>
  <w:style w:type="table" w:styleId="622">
    <w:name w:val="Обычная таблица"/>
    <w:next w:val="622"/>
    <w:link w:val="618"/>
    <w:uiPriority w:val="99"/>
    <w:semiHidden/>
    <w:unhideWhenUsed/>
    <w:qFormat/>
    <w:tblPr/>
  </w:style>
  <w:style w:type="numbering" w:styleId="623">
    <w:name w:val="Нет списка"/>
    <w:next w:val="623"/>
    <w:link w:val="618"/>
    <w:uiPriority w:val="99"/>
    <w:semiHidden/>
    <w:unhideWhenUsed/>
  </w:style>
  <w:style w:type="character" w:styleId="624">
    <w:name w:val="Заголовок 1 Знак"/>
    <w:basedOn w:val="621"/>
    <w:next w:val="624"/>
    <w:link w:val="619"/>
    <w:uiPriority w:val="99"/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625">
    <w:name w:val="FR1"/>
    <w:next w:val="625"/>
    <w:link w:val="618"/>
    <w:pPr>
      <w:jc w:val="center"/>
      <w:widowControl w:val="off"/>
    </w:pPr>
    <w:rPr>
      <w:rFonts w:ascii="Arial" w:hAnsi="Arial" w:eastAsia="Times New Roman"/>
      <w:sz w:val="18"/>
      <w:lang w:val="ru-RU" w:eastAsia="ru-RU" w:bidi="ar-SA"/>
    </w:rPr>
  </w:style>
  <w:style w:type="paragraph" w:styleId="626">
    <w:name w:val="Верхний колонтитул"/>
    <w:basedOn w:val="618"/>
    <w:next w:val="626"/>
    <w:link w:val="627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627">
    <w:name w:val="Верхний колонтитул Знак"/>
    <w:basedOn w:val="621"/>
    <w:next w:val="627"/>
    <w:link w:val="626"/>
    <w:uiPriority w:val="99"/>
    <w:rPr>
      <w:rFonts w:ascii="Times New Roman" w:hAnsi="Times New Roman" w:eastAsia="Times New Roman"/>
      <w:lang w:eastAsia="ar-SA"/>
    </w:rPr>
  </w:style>
  <w:style w:type="paragraph" w:styleId="628">
    <w:name w:val="Обычный (веб)"/>
    <w:basedOn w:val="618"/>
    <w:next w:val="628"/>
    <w:link w:val="61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9">
    <w:name w:val="Основной текст"/>
    <w:basedOn w:val="618"/>
    <w:next w:val="629"/>
    <w:link w:val="630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30">
    <w:name w:val="Основной текст Знак"/>
    <w:basedOn w:val="621"/>
    <w:next w:val="630"/>
    <w:link w:val="629"/>
    <w:rPr>
      <w:rFonts w:ascii="Times New Roman" w:hAnsi="Times New Roman" w:eastAsia="Times New Roman"/>
    </w:rPr>
  </w:style>
  <w:style w:type="character" w:styleId="631">
    <w:name w:val="Заголовок 4 Знак"/>
    <w:basedOn w:val="621"/>
    <w:next w:val="631"/>
    <w:link w:val="620"/>
    <w:uiPriority w:val="9"/>
    <w:semiHidden/>
    <w:rPr>
      <w:rFonts w:eastAsia="Times New Roman"/>
      <w:b/>
      <w:bCs/>
      <w:sz w:val="28"/>
      <w:szCs w:val="28"/>
      <w:lang w:eastAsia="en-US"/>
    </w:rPr>
  </w:style>
  <w:style w:type="paragraph" w:styleId="632">
    <w:name w:val="Текст выноски"/>
    <w:basedOn w:val="618"/>
    <w:next w:val="632"/>
    <w:link w:val="63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3">
    <w:name w:val="Текст выноски Знак"/>
    <w:basedOn w:val="621"/>
    <w:next w:val="633"/>
    <w:link w:val="632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34">
    <w:name w:val="ConsPlusNormal"/>
    <w:next w:val="634"/>
    <w:link w:val="618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35">
    <w:name w:val="Основной текст с отступом 2"/>
    <w:basedOn w:val="618"/>
    <w:next w:val="635"/>
    <w:link w:val="636"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36">
    <w:name w:val="Основной текст с отступом 2 Знак"/>
    <w:basedOn w:val="621"/>
    <w:next w:val="636"/>
    <w:link w:val="635"/>
    <w:rPr>
      <w:rFonts w:ascii="Times New Roman" w:hAnsi="Times New Roman" w:eastAsia="Times New Roman"/>
    </w:rPr>
  </w:style>
  <w:style w:type="character" w:styleId="944" w:default="1">
    <w:name w:val="Default Paragraph Font"/>
    <w:uiPriority w:val="1"/>
    <w:semiHidden/>
    <w:unhideWhenUsed/>
  </w:style>
  <w:style w:type="numbering" w:styleId="945" w:default="1">
    <w:name w:val="No List"/>
    <w:uiPriority w:val="99"/>
    <w:semiHidden/>
    <w:unhideWhenUsed/>
  </w:style>
  <w:style w:type="table" w:styleId="9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Шишкин</cp:lastModifiedBy>
  <cp:revision>4</cp:revision>
  <dcterms:created xsi:type="dcterms:W3CDTF">2022-01-10T13:30:00Z</dcterms:created>
  <dcterms:modified xsi:type="dcterms:W3CDTF">2025-05-05T12:07:46Z</dcterms:modified>
  <cp:version>786432</cp:version>
</cp:coreProperties>
</file>