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FDB3" w14:textId="2899F4BB" w:rsidR="00C11A99" w:rsidRDefault="008E78E1" w:rsidP="008E78E1">
      <w:pPr>
        <w:tabs>
          <w:tab w:val="left" w:pos="1530"/>
        </w:tabs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</w:p>
    <w:p w14:paraId="051642EB" w14:textId="77777777" w:rsidR="00483D0E" w:rsidRDefault="00483D0E" w:rsidP="00483D0E">
      <w:pPr>
        <w:tabs>
          <w:tab w:val="left" w:pos="0"/>
        </w:tabs>
        <w:jc w:val="center"/>
        <w:rPr>
          <w:b/>
          <w:w w:val="95"/>
          <w:sz w:val="28"/>
          <w:szCs w:val="28"/>
        </w:rPr>
      </w:pPr>
    </w:p>
    <w:p w14:paraId="6FE16E1B" w14:textId="3233B793" w:rsidR="00371279" w:rsidRPr="003E245D" w:rsidRDefault="00371279" w:rsidP="00483D0E">
      <w:pPr>
        <w:tabs>
          <w:tab w:val="left" w:pos="0"/>
        </w:tabs>
        <w:jc w:val="center"/>
        <w:rPr>
          <w:b/>
          <w:sz w:val="28"/>
          <w:szCs w:val="28"/>
        </w:rPr>
      </w:pPr>
      <w:r w:rsidRPr="003E245D">
        <w:rPr>
          <w:b/>
          <w:w w:val="95"/>
          <w:sz w:val="28"/>
          <w:szCs w:val="28"/>
        </w:rPr>
        <w:t>Проект внесения изменений в генеральный план</w:t>
      </w:r>
    </w:p>
    <w:p w14:paraId="3859A139" w14:textId="3393F7B6" w:rsidR="004E5479" w:rsidRPr="003E245D" w:rsidRDefault="00371279" w:rsidP="00483D0E">
      <w:pPr>
        <w:spacing w:line="228" w:lineRule="auto"/>
        <w:contextualSpacing/>
        <w:jc w:val="center"/>
        <w:rPr>
          <w:b/>
          <w:spacing w:val="-2"/>
          <w:sz w:val="28"/>
          <w:szCs w:val="28"/>
        </w:rPr>
      </w:pPr>
      <w:r w:rsidRPr="003E245D">
        <w:rPr>
          <w:b/>
          <w:w w:val="95"/>
          <w:sz w:val="28"/>
          <w:szCs w:val="28"/>
        </w:rPr>
        <w:t>муниципального</w:t>
      </w:r>
      <w:r w:rsidRPr="003E245D">
        <w:rPr>
          <w:b/>
          <w:spacing w:val="1"/>
          <w:w w:val="95"/>
          <w:sz w:val="28"/>
          <w:szCs w:val="28"/>
        </w:rPr>
        <w:t xml:space="preserve"> </w:t>
      </w:r>
      <w:r w:rsidRPr="003E245D">
        <w:rPr>
          <w:b/>
          <w:w w:val="95"/>
          <w:sz w:val="28"/>
          <w:szCs w:val="28"/>
        </w:rPr>
        <w:t>образования</w:t>
      </w:r>
      <w:r w:rsidRPr="003E245D">
        <w:rPr>
          <w:b/>
          <w:spacing w:val="1"/>
          <w:w w:val="95"/>
          <w:sz w:val="28"/>
          <w:szCs w:val="28"/>
        </w:rPr>
        <w:t xml:space="preserve"> </w:t>
      </w:r>
      <w:r w:rsidRPr="003E245D">
        <w:rPr>
          <w:b/>
          <w:w w:val="95"/>
          <w:sz w:val="28"/>
          <w:szCs w:val="28"/>
        </w:rPr>
        <w:t>«Селтинское»</w:t>
      </w:r>
      <w:r w:rsidR="00483D0E" w:rsidRPr="003E245D">
        <w:rPr>
          <w:b/>
          <w:w w:val="95"/>
          <w:sz w:val="28"/>
          <w:szCs w:val="28"/>
        </w:rPr>
        <w:t xml:space="preserve"> </w:t>
      </w:r>
      <w:r w:rsidR="004E5479" w:rsidRPr="003E245D">
        <w:rPr>
          <w:b/>
          <w:w w:val="95"/>
          <w:sz w:val="28"/>
          <w:szCs w:val="28"/>
        </w:rPr>
        <w:t>Селтин</w:t>
      </w:r>
      <w:r w:rsidRPr="003E245D">
        <w:rPr>
          <w:b/>
          <w:sz w:val="28"/>
          <w:szCs w:val="28"/>
        </w:rPr>
        <w:t>ского</w:t>
      </w:r>
      <w:r w:rsidRPr="003E245D">
        <w:rPr>
          <w:b/>
          <w:spacing w:val="2"/>
          <w:sz w:val="28"/>
          <w:szCs w:val="28"/>
        </w:rPr>
        <w:t xml:space="preserve"> </w:t>
      </w:r>
      <w:r w:rsidRPr="003E245D">
        <w:rPr>
          <w:b/>
          <w:sz w:val="28"/>
          <w:szCs w:val="28"/>
        </w:rPr>
        <w:t>района</w:t>
      </w:r>
      <w:r w:rsidRPr="003E245D">
        <w:rPr>
          <w:b/>
          <w:spacing w:val="-2"/>
          <w:sz w:val="28"/>
          <w:szCs w:val="28"/>
        </w:rPr>
        <w:t xml:space="preserve"> </w:t>
      </w:r>
    </w:p>
    <w:p w14:paraId="3649FC04" w14:textId="66BB3E80" w:rsidR="00371279" w:rsidRPr="003E245D" w:rsidRDefault="00371279" w:rsidP="00483D0E">
      <w:pPr>
        <w:spacing w:line="228" w:lineRule="auto"/>
        <w:contextualSpacing/>
        <w:jc w:val="center"/>
        <w:rPr>
          <w:b/>
          <w:sz w:val="28"/>
          <w:szCs w:val="28"/>
        </w:rPr>
      </w:pPr>
      <w:r w:rsidRPr="003E245D">
        <w:rPr>
          <w:b/>
          <w:sz w:val="28"/>
          <w:szCs w:val="28"/>
        </w:rPr>
        <w:t>Удмуртской</w:t>
      </w:r>
      <w:r w:rsidRPr="003E245D">
        <w:rPr>
          <w:b/>
          <w:spacing w:val="5"/>
          <w:sz w:val="28"/>
          <w:szCs w:val="28"/>
        </w:rPr>
        <w:t xml:space="preserve"> </w:t>
      </w:r>
      <w:r w:rsidRPr="003E245D">
        <w:rPr>
          <w:b/>
          <w:sz w:val="28"/>
          <w:szCs w:val="28"/>
        </w:rPr>
        <w:t>Республики</w:t>
      </w:r>
    </w:p>
    <w:p w14:paraId="4F56092F" w14:textId="77777777" w:rsidR="00371279" w:rsidRPr="003E245D" w:rsidRDefault="00371279" w:rsidP="00483D0E">
      <w:pPr>
        <w:pStyle w:val="a3"/>
        <w:contextualSpacing/>
        <w:jc w:val="center"/>
        <w:rPr>
          <w:b/>
          <w:sz w:val="28"/>
          <w:szCs w:val="28"/>
        </w:rPr>
      </w:pPr>
    </w:p>
    <w:p w14:paraId="32AB20D9" w14:textId="77777777" w:rsidR="00371279" w:rsidRPr="003E245D" w:rsidRDefault="00371279" w:rsidP="00483D0E">
      <w:pPr>
        <w:pStyle w:val="a3"/>
        <w:ind w:firstLine="709"/>
        <w:contextualSpacing/>
        <w:jc w:val="center"/>
        <w:rPr>
          <w:sz w:val="28"/>
          <w:szCs w:val="28"/>
        </w:rPr>
      </w:pPr>
      <w:r w:rsidRPr="003E245D">
        <w:rPr>
          <w:w w:val="95"/>
          <w:sz w:val="28"/>
          <w:szCs w:val="28"/>
        </w:rPr>
        <w:t>І.</w:t>
      </w:r>
      <w:r w:rsidRPr="003E245D">
        <w:rPr>
          <w:spacing w:val="-1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Положение</w:t>
      </w:r>
      <w:r w:rsidRPr="003E245D">
        <w:rPr>
          <w:spacing w:val="17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о территориальном</w:t>
      </w:r>
      <w:r w:rsidRPr="003E245D">
        <w:rPr>
          <w:spacing w:val="-8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планировании</w:t>
      </w:r>
    </w:p>
    <w:p w14:paraId="6A17F753" w14:textId="77777777" w:rsidR="00371279" w:rsidRPr="003E245D" w:rsidRDefault="00371279" w:rsidP="00483D0E">
      <w:pPr>
        <w:pStyle w:val="a3"/>
        <w:ind w:firstLine="709"/>
        <w:contextualSpacing/>
        <w:jc w:val="center"/>
        <w:rPr>
          <w:sz w:val="28"/>
          <w:szCs w:val="28"/>
        </w:rPr>
      </w:pPr>
    </w:p>
    <w:p w14:paraId="34782AD5" w14:textId="77777777" w:rsidR="00371279" w:rsidRPr="003E245D" w:rsidRDefault="00371279" w:rsidP="00483D0E">
      <w:pPr>
        <w:pStyle w:val="a3"/>
        <w:ind w:firstLine="709"/>
        <w:contextualSpacing/>
        <w:jc w:val="center"/>
        <w:rPr>
          <w:sz w:val="28"/>
          <w:szCs w:val="28"/>
        </w:rPr>
      </w:pPr>
      <w:r w:rsidRPr="003E245D">
        <w:rPr>
          <w:w w:val="95"/>
          <w:sz w:val="28"/>
          <w:szCs w:val="28"/>
        </w:rPr>
        <w:t>1.</w:t>
      </w:r>
      <w:r w:rsidRPr="003E245D">
        <w:rPr>
          <w:spacing w:val="-10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Предложения</w:t>
      </w:r>
      <w:r w:rsidRPr="003E245D">
        <w:rPr>
          <w:spacing w:val="29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по</w:t>
      </w:r>
      <w:r w:rsidRPr="003E245D">
        <w:rPr>
          <w:spacing w:val="-2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развитию</w:t>
      </w:r>
      <w:r w:rsidRPr="003E245D">
        <w:rPr>
          <w:spacing w:val="16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муниципального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образования</w:t>
      </w:r>
    </w:p>
    <w:p w14:paraId="010FF4A4" w14:textId="77777777" w:rsidR="00371279" w:rsidRPr="003E245D" w:rsidRDefault="00371279" w:rsidP="00483D0E">
      <w:pPr>
        <w:pStyle w:val="a3"/>
        <w:ind w:firstLine="709"/>
        <w:jc w:val="both"/>
        <w:rPr>
          <w:sz w:val="28"/>
          <w:szCs w:val="28"/>
        </w:rPr>
      </w:pPr>
    </w:p>
    <w:p w14:paraId="5C28E116" w14:textId="501D6846" w:rsidR="00371279" w:rsidRPr="003E245D" w:rsidRDefault="00371279" w:rsidP="00483D0E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E245D">
        <w:rPr>
          <w:w w:val="95"/>
          <w:sz w:val="28"/>
          <w:szCs w:val="28"/>
        </w:rPr>
        <w:t>В соответствии с градостроительным законодательством генеральный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план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муниципального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образования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="0059771D" w:rsidRPr="003E245D">
        <w:rPr>
          <w:w w:val="95"/>
          <w:sz w:val="28"/>
          <w:szCs w:val="28"/>
        </w:rPr>
        <w:t>«</w:t>
      </w:r>
      <w:r w:rsidRPr="003E245D">
        <w:rPr>
          <w:w w:val="95"/>
          <w:sz w:val="28"/>
          <w:szCs w:val="28"/>
        </w:rPr>
        <w:t>Селтинское»</w:t>
      </w:r>
      <w:r w:rsidRPr="003E245D">
        <w:rPr>
          <w:spacing w:val="1"/>
          <w:w w:val="95"/>
          <w:sz w:val="28"/>
          <w:szCs w:val="28"/>
        </w:rPr>
        <w:t xml:space="preserve"> Селтинско</w:t>
      </w:r>
      <w:r w:rsidRPr="003E245D">
        <w:rPr>
          <w:w w:val="95"/>
          <w:sz w:val="28"/>
          <w:szCs w:val="28"/>
        </w:rPr>
        <w:t>го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района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Удмуртской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Республики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применительно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к части территории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муниципального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sz w:val="28"/>
          <w:szCs w:val="28"/>
        </w:rPr>
        <w:t>образования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«Муниципальный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округ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Селтинский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район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Удмуртской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Республики»,</w:t>
      </w:r>
      <w:r w:rsidRPr="003E245D">
        <w:rPr>
          <w:spacing w:val="24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находившейся</w:t>
      </w:r>
      <w:r w:rsidRPr="003E245D">
        <w:rPr>
          <w:spacing w:val="16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до</w:t>
      </w:r>
      <w:r w:rsidRPr="003E245D">
        <w:rPr>
          <w:spacing w:val="57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преобразования</w:t>
      </w:r>
      <w:r w:rsidRPr="003E245D">
        <w:rPr>
          <w:spacing w:val="53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муниципального</w:t>
      </w:r>
      <w:r w:rsidRPr="003E245D">
        <w:rPr>
          <w:spacing w:val="62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 xml:space="preserve">образования </w:t>
      </w:r>
      <w:r w:rsidRPr="003E245D">
        <w:rPr>
          <w:sz w:val="28"/>
          <w:szCs w:val="28"/>
        </w:rPr>
        <w:t>«Селтинское»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в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границах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территории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этого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муниципального</w:t>
      </w:r>
      <w:r w:rsidRPr="003E245D">
        <w:rPr>
          <w:spacing w:val="-70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образования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(далее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соответственно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—</w:t>
      </w:r>
      <w:r w:rsidRPr="003E245D">
        <w:rPr>
          <w:spacing w:val="1"/>
          <w:w w:val="90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Генеральный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план,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муниципальное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образование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«Селтинское»),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является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документом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территориального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sz w:val="28"/>
          <w:szCs w:val="28"/>
        </w:rPr>
        <w:t>планирования.</w:t>
      </w:r>
    </w:p>
    <w:p w14:paraId="6EDEC91A" w14:textId="6710A938" w:rsidR="004E5479" w:rsidRPr="003E245D" w:rsidRDefault="00371279" w:rsidP="00483D0E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E245D">
        <w:rPr>
          <w:w w:val="95"/>
          <w:sz w:val="28"/>
          <w:szCs w:val="28"/>
        </w:rPr>
        <w:t xml:space="preserve">Этапы реализации </w:t>
      </w:r>
      <w:r w:rsidR="004E5479" w:rsidRPr="003E245D">
        <w:rPr>
          <w:w w:val="95"/>
          <w:sz w:val="28"/>
          <w:szCs w:val="28"/>
        </w:rPr>
        <w:t>Генерального</w:t>
      </w:r>
      <w:r w:rsidRPr="003E245D">
        <w:rPr>
          <w:w w:val="95"/>
          <w:sz w:val="28"/>
          <w:szCs w:val="28"/>
        </w:rPr>
        <w:t xml:space="preserve"> план</w:t>
      </w:r>
      <w:r w:rsidR="004E5479" w:rsidRPr="003E245D">
        <w:rPr>
          <w:w w:val="95"/>
          <w:sz w:val="28"/>
          <w:szCs w:val="28"/>
        </w:rPr>
        <w:t>а</w:t>
      </w:r>
      <w:r w:rsidRPr="003E245D">
        <w:rPr>
          <w:w w:val="95"/>
          <w:sz w:val="28"/>
          <w:szCs w:val="28"/>
        </w:rPr>
        <w:t>:</w:t>
      </w:r>
      <w:r w:rsidRPr="003E245D">
        <w:rPr>
          <w:spacing w:val="1"/>
          <w:w w:val="95"/>
          <w:sz w:val="28"/>
          <w:szCs w:val="28"/>
        </w:rPr>
        <w:t xml:space="preserve"> </w:t>
      </w:r>
    </w:p>
    <w:p w14:paraId="274FFAF6" w14:textId="4E92C00E" w:rsidR="00371279" w:rsidRPr="003E245D" w:rsidRDefault="00371279" w:rsidP="004E5479">
      <w:pPr>
        <w:pStyle w:val="a5"/>
        <w:ind w:left="709" w:firstLine="0"/>
        <w:rPr>
          <w:sz w:val="28"/>
          <w:szCs w:val="28"/>
        </w:rPr>
      </w:pPr>
      <w:r w:rsidRPr="003E245D">
        <w:rPr>
          <w:sz w:val="28"/>
          <w:szCs w:val="28"/>
        </w:rPr>
        <w:t>первая</w:t>
      </w:r>
      <w:r w:rsidRPr="003E245D">
        <w:rPr>
          <w:spacing w:val="6"/>
          <w:sz w:val="28"/>
          <w:szCs w:val="28"/>
        </w:rPr>
        <w:t xml:space="preserve"> </w:t>
      </w:r>
      <w:r w:rsidRPr="003E245D">
        <w:rPr>
          <w:sz w:val="28"/>
          <w:szCs w:val="28"/>
        </w:rPr>
        <w:t>очередь</w:t>
      </w:r>
      <w:r w:rsidRPr="003E245D">
        <w:rPr>
          <w:spacing w:val="7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—</w:t>
      </w:r>
      <w:r w:rsidRPr="003E245D">
        <w:rPr>
          <w:spacing w:val="-10"/>
          <w:w w:val="90"/>
          <w:sz w:val="28"/>
          <w:szCs w:val="28"/>
        </w:rPr>
        <w:t xml:space="preserve"> </w:t>
      </w:r>
      <w:r w:rsidRPr="003E245D">
        <w:rPr>
          <w:sz w:val="28"/>
          <w:szCs w:val="28"/>
        </w:rPr>
        <w:t>до</w:t>
      </w:r>
      <w:r w:rsidRPr="003E245D">
        <w:rPr>
          <w:spacing w:val="-2"/>
          <w:sz w:val="28"/>
          <w:szCs w:val="28"/>
        </w:rPr>
        <w:t xml:space="preserve"> </w:t>
      </w:r>
      <w:r w:rsidRPr="003E245D">
        <w:rPr>
          <w:sz w:val="28"/>
          <w:szCs w:val="28"/>
        </w:rPr>
        <w:t>2034</w:t>
      </w:r>
      <w:r w:rsidRPr="003E245D">
        <w:rPr>
          <w:spacing w:val="10"/>
          <w:sz w:val="28"/>
          <w:szCs w:val="28"/>
        </w:rPr>
        <w:t xml:space="preserve"> </w:t>
      </w:r>
      <w:r w:rsidRPr="003E245D">
        <w:rPr>
          <w:sz w:val="28"/>
          <w:szCs w:val="28"/>
        </w:rPr>
        <w:t>года;</w:t>
      </w:r>
    </w:p>
    <w:p w14:paraId="425B78DF" w14:textId="77777777" w:rsidR="00371279" w:rsidRPr="003E245D" w:rsidRDefault="00371279" w:rsidP="00483D0E">
      <w:pPr>
        <w:pStyle w:val="a3"/>
        <w:ind w:firstLine="709"/>
        <w:jc w:val="both"/>
        <w:rPr>
          <w:sz w:val="28"/>
          <w:szCs w:val="28"/>
        </w:rPr>
      </w:pPr>
      <w:r w:rsidRPr="003E245D">
        <w:rPr>
          <w:w w:val="90"/>
          <w:sz w:val="28"/>
          <w:szCs w:val="28"/>
        </w:rPr>
        <w:t>расчетный</w:t>
      </w:r>
      <w:r w:rsidRPr="003E245D">
        <w:rPr>
          <w:spacing w:val="34"/>
          <w:w w:val="90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срок</w:t>
      </w:r>
      <w:r w:rsidRPr="003E245D">
        <w:rPr>
          <w:spacing w:val="19"/>
          <w:w w:val="90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—</w:t>
      </w:r>
      <w:r w:rsidRPr="003E245D">
        <w:rPr>
          <w:spacing w:val="1"/>
          <w:w w:val="90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до</w:t>
      </w:r>
      <w:r w:rsidRPr="003E245D">
        <w:rPr>
          <w:spacing w:val="14"/>
          <w:w w:val="90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2044</w:t>
      </w:r>
      <w:r w:rsidRPr="003E245D">
        <w:rPr>
          <w:spacing w:val="21"/>
          <w:w w:val="90"/>
          <w:sz w:val="28"/>
          <w:szCs w:val="28"/>
        </w:rPr>
        <w:t xml:space="preserve"> </w:t>
      </w:r>
      <w:r w:rsidRPr="003E245D">
        <w:rPr>
          <w:w w:val="90"/>
          <w:sz w:val="28"/>
          <w:szCs w:val="28"/>
        </w:rPr>
        <w:t>года.</w:t>
      </w:r>
    </w:p>
    <w:p w14:paraId="4A38E41E" w14:textId="77777777" w:rsidR="00371279" w:rsidRPr="003E245D" w:rsidRDefault="00371279" w:rsidP="00483D0E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E245D">
        <w:rPr>
          <w:spacing w:val="-1"/>
          <w:sz w:val="28"/>
          <w:szCs w:val="28"/>
        </w:rPr>
        <w:t xml:space="preserve">Этапы реализации </w:t>
      </w:r>
      <w:r w:rsidRPr="003E245D">
        <w:rPr>
          <w:sz w:val="28"/>
          <w:szCs w:val="28"/>
        </w:rPr>
        <w:t>Генерального плана, их сроки устанавливаются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исходя из складывающейся социально-экономической обстановки, финансовых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sz w:val="28"/>
          <w:szCs w:val="28"/>
        </w:rPr>
        <w:t>возможностей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местного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бюджета,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сроков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и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этапов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реализации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w w:val="95"/>
          <w:sz w:val="28"/>
          <w:szCs w:val="28"/>
        </w:rPr>
        <w:t>соответствующих федеральных, республиканских и муниципальных программ,</w:t>
      </w:r>
      <w:r w:rsidRPr="003E245D">
        <w:rPr>
          <w:spacing w:val="1"/>
          <w:w w:val="95"/>
          <w:sz w:val="28"/>
          <w:szCs w:val="28"/>
        </w:rPr>
        <w:t xml:space="preserve"> </w:t>
      </w:r>
      <w:r w:rsidRPr="003E245D">
        <w:rPr>
          <w:sz w:val="28"/>
          <w:szCs w:val="28"/>
        </w:rPr>
        <w:t>приоритетных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национальных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проектов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или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инвестиционных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программ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организаций</w:t>
      </w:r>
      <w:r w:rsidRPr="003E245D">
        <w:rPr>
          <w:spacing w:val="20"/>
          <w:sz w:val="28"/>
          <w:szCs w:val="28"/>
        </w:rPr>
        <w:t xml:space="preserve"> </w:t>
      </w:r>
      <w:r w:rsidRPr="003E245D">
        <w:rPr>
          <w:sz w:val="28"/>
          <w:szCs w:val="28"/>
        </w:rPr>
        <w:t>коммунального</w:t>
      </w:r>
      <w:r w:rsidRPr="003E245D">
        <w:rPr>
          <w:spacing w:val="41"/>
          <w:sz w:val="28"/>
          <w:szCs w:val="28"/>
        </w:rPr>
        <w:t xml:space="preserve"> </w:t>
      </w:r>
      <w:r w:rsidRPr="003E245D">
        <w:rPr>
          <w:sz w:val="28"/>
          <w:szCs w:val="28"/>
        </w:rPr>
        <w:t>комплекса.</w:t>
      </w:r>
    </w:p>
    <w:p w14:paraId="03943C54" w14:textId="5500E6E6" w:rsidR="00371279" w:rsidRPr="003E245D" w:rsidRDefault="00371279" w:rsidP="00483D0E">
      <w:pPr>
        <w:pStyle w:val="a5"/>
        <w:numPr>
          <w:ilvl w:val="0"/>
          <w:numId w:val="3"/>
        </w:numPr>
        <w:tabs>
          <w:tab w:val="left" w:pos="1276"/>
          <w:tab w:val="left" w:pos="3853"/>
          <w:tab w:val="left" w:pos="4841"/>
          <w:tab w:val="left" w:pos="5891"/>
          <w:tab w:val="left" w:pos="7530"/>
          <w:tab w:val="left" w:pos="8735"/>
          <w:tab w:val="left" w:pos="9188"/>
        </w:tabs>
        <w:ind w:left="0" w:firstLine="709"/>
        <w:jc w:val="both"/>
        <w:rPr>
          <w:sz w:val="28"/>
          <w:szCs w:val="28"/>
        </w:rPr>
      </w:pPr>
      <w:r w:rsidRPr="003E245D">
        <w:rPr>
          <w:sz w:val="28"/>
          <w:szCs w:val="28"/>
        </w:rPr>
        <w:t>Генеральным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планом</w:t>
      </w:r>
      <w:r w:rsidRPr="003E245D">
        <w:rPr>
          <w:spacing w:val="-6"/>
          <w:sz w:val="28"/>
          <w:szCs w:val="28"/>
        </w:rPr>
        <w:t xml:space="preserve"> </w:t>
      </w:r>
      <w:r w:rsidRPr="003E245D">
        <w:rPr>
          <w:sz w:val="28"/>
          <w:szCs w:val="28"/>
        </w:rPr>
        <w:t>предусматривается изменение существующих</w:t>
      </w:r>
      <w:r w:rsidR="00A820E5" w:rsidRPr="003E245D">
        <w:rPr>
          <w:sz w:val="28"/>
          <w:szCs w:val="28"/>
        </w:rPr>
        <w:t xml:space="preserve">  границ населенного пункта с.</w:t>
      </w:r>
      <w:r w:rsidRPr="003E245D">
        <w:rPr>
          <w:sz w:val="28"/>
          <w:szCs w:val="28"/>
        </w:rPr>
        <w:t xml:space="preserve"> </w:t>
      </w:r>
      <w:r w:rsidR="00A820E5" w:rsidRPr="003E245D">
        <w:rPr>
          <w:sz w:val="28"/>
          <w:szCs w:val="28"/>
        </w:rPr>
        <w:t>Селты</w:t>
      </w:r>
      <w:r w:rsidRPr="003E245D">
        <w:rPr>
          <w:sz w:val="28"/>
          <w:szCs w:val="28"/>
        </w:rPr>
        <w:t>.</w:t>
      </w:r>
    </w:p>
    <w:p w14:paraId="68DB056E" w14:textId="7820232F" w:rsidR="00371279" w:rsidRPr="003E245D" w:rsidRDefault="00483D0E" w:rsidP="00483D0E">
      <w:pPr>
        <w:pStyle w:val="a5"/>
        <w:numPr>
          <w:ilvl w:val="0"/>
          <w:numId w:val="3"/>
        </w:numPr>
        <w:tabs>
          <w:tab w:val="left" w:pos="0"/>
          <w:tab w:val="left" w:pos="1276"/>
          <w:tab w:val="left" w:pos="7689"/>
          <w:tab w:val="left" w:pos="8078"/>
          <w:tab w:val="left" w:pos="9501"/>
        </w:tabs>
        <w:ind w:left="0" w:firstLine="709"/>
        <w:jc w:val="both"/>
        <w:rPr>
          <w:sz w:val="28"/>
          <w:szCs w:val="28"/>
        </w:rPr>
      </w:pPr>
      <w:r w:rsidRPr="003E245D">
        <w:rPr>
          <w:sz w:val="28"/>
          <w:szCs w:val="28"/>
        </w:rPr>
        <w:t xml:space="preserve">Предложения по установлению границ и </w:t>
      </w:r>
      <w:r w:rsidR="00371279" w:rsidRPr="003E245D">
        <w:rPr>
          <w:sz w:val="28"/>
          <w:szCs w:val="28"/>
        </w:rPr>
        <w:t xml:space="preserve">площади </w:t>
      </w:r>
      <w:r w:rsidR="00371279" w:rsidRPr="003E245D">
        <w:rPr>
          <w:w w:val="95"/>
          <w:sz w:val="28"/>
          <w:szCs w:val="28"/>
        </w:rPr>
        <w:t xml:space="preserve">населенного </w:t>
      </w:r>
      <w:r w:rsidR="00371279" w:rsidRPr="003E245D">
        <w:rPr>
          <w:spacing w:val="-64"/>
          <w:w w:val="95"/>
          <w:sz w:val="28"/>
          <w:szCs w:val="28"/>
        </w:rPr>
        <w:t xml:space="preserve"> </w:t>
      </w:r>
      <w:r w:rsidR="00371279" w:rsidRPr="003E245D">
        <w:rPr>
          <w:sz w:val="28"/>
          <w:szCs w:val="28"/>
        </w:rPr>
        <w:t>пункта</w:t>
      </w:r>
      <w:r w:rsidR="00371279" w:rsidRPr="003E245D">
        <w:rPr>
          <w:spacing w:val="14"/>
          <w:sz w:val="28"/>
          <w:szCs w:val="28"/>
        </w:rPr>
        <w:t xml:space="preserve"> </w:t>
      </w:r>
      <w:r w:rsidR="00371279" w:rsidRPr="003E245D">
        <w:rPr>
          <w:sz w:val="28"/>
          <w:szCs w:val="28"/>
        </w:rPr>
        <w:t>представлены</w:t>
      </w:r>
      <w:r w:rsidR="00371279" w:rsidRPr="003E245D">
        <w:rPr>
          <w:spacing w:val="32"/>
          <w:sz w:val="28"/>
          <w:szCs w:val="28"/>
        </w:rPr>
        <w:t xml:space="preserve"> </w:t>
      </w:r>
      <w:r w:rsidR="00371279" w:rsidRPr="003E245D">
        <w:rPr>
          <w:sz w:val="28"/>
          <w:szCs w:val="28"/>
        </w:rPr>
        <w:t>в</w:t>
      </w:r>
      <w:r w:rsidR="00371279" w:rsidRPr="003E245D">
        <w:rPr>
          <w:spacing w:val="-3"/>
          <w:sz w:val="28"/>
          <w:szCs w:val="28"/>
        </w:rPr>
        <w:t xml:space="preserve"> </w:t>
      </w:r>
      <w:r w:rsidR="00371279" w:rsidRPr="003E245D">
        <w:rPr>
          <w:sz w:val="28"/>
          <w:szCs w:val="28"/>
        </w:rPr>
        <w:t>таблице</w:t>
      </w:r>
      <w:r w:rsidR="00371279" w:rsidRPr="003E245D">
        <w:rPr>
          <w:spacing w:val="15"/>
          <w:sz w:val="28"/>
          <w:szCs w:val="28"/>
        </w:rPr>
        <w:t xml:space="preserve"> </w:t>
      </w:r>
      <w:r w:rsidR="00371279" w:rsidRPr="003E245D">
        <w:rPr>
          <w:sz w:val="28"/>
          <w:szCs w:val="28"/>
        </w:rPr>
        <w:t>1.</w:t>
      </w:r>
    </w:p>
    <w:p w14:paraId="356C3F87" w14:textId="77777777" w:rsidR="00371279" w:rsidRPr="00862264" w:rsidRDefault="00371279" w:rsidP="00371279">
      <w:pPr>
        <w:pStyle w:val="a3"/>
        <w:spacing w:before="3"/>
        <w:rPr>
          <w:sz w:val="28"/>
          <w:szCs w:val="28"/>
        </w:rPr>
      </w:pPr>
    </w:p>
    <w:p w14:paraId="14CDED78" w14:textId="77777777" w:rsidR="00371279" w:rsidRPr="00862264" w:rsidRDefault="00371279" w:rsidP="00371279">
      <w:pPr>
        <w:spacing w:before="88"/>
        <w:ind w:right="390"/>
        <w:jc w:val="right"/>
        <w:rPr>
          <w:sz w:val="28"/>
          <w:szCs w:val="28"/>
        </w:rPr>
      </w:pPr>
      <w:r w:rsidRPr="00862264">
        <w:rPr>
          <w:sz w:val="28"/>
          <w:szCs w:val="28"/>
        </w:rPr>
        <w:t>Таблица 1</w:t>
      </w:r>
    </w:p>
    <w:p w14:paraId="3B1BDCC0" w14:textId="77777777" w:rsidR="00371279" w:rsidRPr="00862264" w:rsidRDefault="00371279" w:rsidP="00371279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80"/>
        <w:gridCol w:w="2073"/>
        <w:gridCol w:w="2116"/>
        <w:gridCol w:w="2001"/>
      </w:tblGrid>
      <w:tr w:rsidR="00371279" w:rsidRPr="00A820E5" w14:paraId="197D87ED" w14:textId="77777777" w:rsidTr="00483D0E">
        <w:trPr>
          <w:trHeight w:val="311"/>
        </w:trPr>
        <w:tc>
          <w:tcPr>
            <w:tcW w:w="558" w:type="dxa"/>
            <w:vMerge w:val="restart"/>
          </w:tcPr>
          <w:p w14:paraId="36F08885" w14:textId="77777777" w:rsidR="00371279" w:rsidRPr="00A820E5" w:rsidRDefault="00371279" w:rsidP="00483D0E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94"/>
                <w:sz w:val="24"/>
                <w:szCs w:val="24"/>
              </w:rPr>
              <w:t>№</w:t>
            </w:r>
          </w:p>
          <w:p w14:paraId="44B216D4" w14:textId="6E7E7726" w:rsidR="00371279" w:rsidRPr="00A820E5" w:rsidRDefault="004E5479" w:rsidP="004E547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</w:rPr>
              <w:t>п\п</w:t>
            </w:r>
          </w:p>
        </w:tc>
        <w:tc>
          <w:tcPr>
            <w:tcW w:w="2880" w:type="dxa"/>
            <w:vMerge w:val="restart"/>
          </w:tcPr>
          <w:p w14:paraId="7F22ABE9" w14:textId="1147B3E9" w:rsidR="00371279" w:rsidRPr="00A820E5" w:rsidRDefault="004E5479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190" w:type="dxa"/>
            <w:gridSpan w:val="3"/>
          </w:tcPr>
          <w:p w14:paraId="702A153C" w14:textId="77777777" w:rsidR="00371279" w:rsidRPr="00A820E5" w:rsidRDefault="00371279" w:rsidP="00483D0E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A820E5">
              <w:rPr>
                <w:spacing w:val="-1"/>
                <w:w w:val="95"/>
                <w:sz w:val="24"/>
                <w:szCs w:val="24"/>
              </w:rPr>
              <w:t>Площадь</w:t>
            </w:r>
            <w:r w:rsidRPr="00A820E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820E5">
              <w:rPr>
                <w:w w:val="95"/>
                <w:sz w:val="24"/>
                <w:szCs w:val="24"/>
              </w:rPr>
              <w:t>(га)</w:t>
            </w:r>
          </w:p>
        </w:tc>
      </w:tr>
      <w:tr w:rsidR="00371279" w:rsidRPr="00A820E5" w14:paraId="0F5502BB" w14:textId="77777777" w:rsidTr="00483D0E">
        <w:trPr>
          <w:trHeight w:val="292"/>
        </w:trPr>
        <w:tc>
          <w:tcPr>
            <w:tcW w:w="558" w:type="dxa"/>
            <w:vMerge/>
            <w:tcBorders>
              <w:top w:val="nil"/>
            </w:tcBorders>
          </w:tcPr>
          <w:p w14:paraId="7FD43C93" w14:textId="77777777" w:rsidR="00371279" w:rsidRPr="00A820E5" w:rsidRDefault="00371279" w:rsidP="00483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0C24DD6C" w14:textId="77777777" w:rsidR="00371279" w:rsidRPr="00A820E5" w:rsidRDefault="00371279" w:rsidP="00483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D4F422F" w14:textId="77777777" w:rsidR="00371279" w:rsidRPr="00A820E5" w:rsidRDefault="00371279" w:rsidP="00483D0E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существующая</w:t>
            </w:r>
          </w:p>
        </w:tc>
        <w:tc>
          <w:tcPr>
            <w:tcW w:w="2116" w:type="dxa"/>
          </w:tcPr>
          <w:p w14:paraId="64AB0FFD" w14:textId="77777777" w:rsidR="00371279" w:rsidRPr="00A820E5" w:rsidRDefault="00371279" w:rsidP="00483D0E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первая</w:t>
            </w:r>
            <w:r w:rsidRPr="00A820E5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A820E5">
              <w:rPr>
                <w:w w:val="90"/>
                <w:sz w:val="24"/>
                <w:szCs w:val="24"/>
              </w:rPr>
              <w:t>очередь</w:t>
            </w:r>
          </w:p>
        </w:tc>
        <w:tc>
          <w:tcPr>
            <w:tcW w:w="2001" w:type="dxa"/>
          </w:tcPr>
          <w:p w14:paraId="11915420" w14:textId="44AE2258" w:rsidR="00371279" w:rsidRPr="00A820E5" w:rsidRDefault="004E5479" w:rsidP="00483D0E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рас</w:t>
            </w:r>
            <w:r w:rsidR="00371279" w:rsidRPr="00A820E5">
              <w:rPr>
                <w:w w:val="90"/>
                <w:sz w:val="24"/>
                <w:szCs w:val="24"/>
              </w:rPr>
              <w:t>четный</w:t>
            </w:r>
            <w:r w:rsidR="00371279" w:rsidRPr="00A820E5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="00371279" w:rsidRPr="00A820E5">
              <w:rPr>
                <w:w w:val="90"/>
                <w:sz w:val="24"/>
                <w:szCs w:val="24"/>
              </w:rPr>
              <w:t>срок</w:t>
            </w:r>
          </w:p>
        </w:tc>
      </w:tr>
      <w:tr w:rsidR="00371279" w:rsidRPr="00A820E5" w14:paraId="2ABFB504" w14:textId="77777777" w:rsidTr="00483D0E">
        <w:trPr>
          <w:trHeight w:val="292"/>
        </w:trPr>
        <w:tc>
          <w:tcPr>
            <w:tcW w:w="558" w:type="dxa"/>
          </w:tcPr>
          <w:p w14:paraId="4B566EC3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4DE41CD6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43330A18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93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14:paraId="18171815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93"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14:paraId="49039D8B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87"/>
                <w:sz w:val="24"/>
                <w:szCs w:val="24"/>
              </w:rPr>
              <w:t>5</w:t>
            </w:r>
          </w:p>
        </w:tc>
      </w:tr>
      <w:tr w:rsidR="00371279" w:rsidRPr="00A820E5" w14:paraId="7DAC8ADB" w14:textId="77777777" w:rsidTr="00483D0E">
        <w:trPr>
          <w:trHeight w:val="292"/>
        </w:trPr>
        <w:tc>
          <w:tcPr>
            <w:tcW w:w="558" w:type="dxa"/>
          </w:tcPr>
          <w:p w14:paraId="179013ED" w14:textId="77777777" w:rsidR="00371279" w:rsidRPr="00A820E5" w:rsidRDefault="00371279" w:rsidP="004E5479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A820E5">
              <w:rPr>
                <w:w w:val="83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0D592ACA" w14:textId="26B9CF9E" w:rsidR="00371279" w:rsidRPr="00A820E5" w:rsidRDefault="00995CFB" w:rsidP="004E547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95CFB">
              <w:rPr>
                <w:sz w:val="24"/>
                <w:szCs w:val="24"/>
              </w:rPr>
              <w:t>с</w:t>
            </w:r>
            <w:r w:rsidR="00371279" w:rsidRPr="00995CFB">
              <w:rPr>
                <w:w w:val="90"/>
                <w:sz w:val="24"/>
                <w:szCs w:val="24"/>
              </w:rPr>
              <w:t xml:space="preserve">. </w:t>
            </w:r>
            <w:r w:rsidRPr="00995CFB">
              <w:rPr>
                <w:sz w:val="24"/>
                <w:szCs w:val="24"/>
              </w:rPr>
              <w:t>Селты</w:t>
            </w:r>
          </w:p>
        </w:tc>
        <w:tc>
          <w:tcPr>
            <w:tcW w:w="2073" w:type="dxa"/>
          </w:tcPr>
          <w:p w14:paraId="30CB49FF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754,906</w:t>
            </w:r>
          </w:p>
        </w:tc>
        <w:tc>
          <w:tcPr>
            <w:tcW w:w="2116" w:type="dxa"/>
          </w:tcPr>
          <w:p w14:paraId="01E28179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945,6944</w:t>
            </w:r>
          </w:p>
        </w:tc>
        <w:tc>
          <w:tcPr>
            <w:tcW w:w="2001" w:type="dxa"/>
          </w:tcPr>
          <w:p w14:paraId="698DBD85" w14:textId="77777777" w:rsidR="00371279" w:rsidRPr="00A820E5" w:rsidRDefault="00371279" w:rsidP="004E547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945,6944</w:t>
            </w:r>
          </w:p>
        </w:tc>
      </w:tr>
      <w:tr w:rsidR="00371279" w:rsidRPr="00A820E5" w14:paraId="5E30023A" w14:textId="77777777" w:rsidTr="00483D0E">
        <w:trPr>
          <w:trHeight w:val="297"/>
        </w:trPr>
        <w:tc>
          <w:tcPr>
            <w:tcW w:w="3438" w:type="dxa"/>
            <w:gridSpan w:val="2"/>
          </w:tcPr>
          <w:p w14:paraId="5F57E7D9" w14:textId="77777777" w:rsidR="00371279" w:rsidRPr="00A820E5" w:rsidRDefault="00371279" w:rsidP="004E547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Итого</w:t>
            </w:r>
          </w:p>
        </w:tc>
        <w:tc>
          <w:tcPr>
            <w:tcW w:w="2073" w:type="dxa"/>
          </w:tcPr>
          <w:p w14:paraId="4A664613" w14:textId="77777777" w:rsidR="00371279" w:rsidRPr="00A820E5" w:rsidRDefault="00371279" w:rsidP="004E5479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754,906</w:t>
            </w:r>
          </w:p>
        </w:tc>
        <w:tc>
          <w:tcPr>
            <w:tcW w:w="2116" w:type="dxa"/>
          </w:tcPr>
          <w:p w14:paraId="509B235D" w14:textId="77777777" w:rsidR="00371279" w:rsidRPr="00A820E5" w:rsidRDefault="00371279" w:rsidP="004E5479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945,6944</w:t>
            </w:r>
          </w:p>
        </w:tc>
        <w:tc>
          <w:tcPr>
            <w:tcW w:w="2001" w:type="dxa"/>
          </w:tcPr>
          <w:p w14:paraId="6AA8862B" w14:textId="77777777" w:rsidR="00371279" w:rsidRPr="00A820E5" w:rsidRDefault="00371279" w:rsidP="004E5479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945,6944</w:t>
            </w:r>
          </w:p>
        </w:tc>
      </w:tr>
    </w:tbl>
    <w:p w14:paraId="72D24668" w14:textId="77777777" w:rsidR="00371279" w:rsidRPr="00A820E5" w:rsidRDefault="00371279" w:rsidP="00371279">
      <w:pPr>
        <w:pStyle w:val="a3"/>
        <w:spacing w:before="7"/>
        <w:rPr>
          <w:sz w:val="24"/>
          <w:szCs w:val="24"/>
        </w:rPr>
      </w:pPr>
    </w:p>
    <w:p w14:paraId="07E3EDBC" w14:textId="182614CF" w:rsidR="00371279" w:rsidRDefault="00371279" w:rsidP="004E5479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820E5">
        <w:rPr>
          <w:spacing w:val="-1"/>
          <w:sz w:val="28"/>
          <w:szCs w:val="28"/>
        </w:rPr>
        <w:t>Прогнозируемая</w:t>
      </w:r>
      <w:r w:rsidRPr="00A820E5">
        <w:rPr>
          <w:spacing w:val="-17"/>
          <w:sz w:val="28"/>
          <w:szCs w:val="28"/>
        </w:rPr>
        <w:t xml:space="preserve"> </w:t>
      </w:r>
      <w:r w:rsidRPr="00A820E5">
        <w:rPr>
          <w:spacing w:val="-1"/>
          <w:sz w:val="28"/>
          <w:szCs w:val="28"/>
        </w:rPr>
        <w:t>численность</w:t>
      </w:r>
      <w:r w:rsidRPr="00A820E5">
        <w:rPr>
          <w:spacing w:val="12"/>
          <w:sz w:val="28"/>
          <w:szCs w:val="28"/>
        </w:rPr>
        <w:t xml:space="preserve"> </w:t>
      </w:r>
      <w:r w:rsidRPr="00A820E5">
        <w:rPr>
          <w:spacing w:val="-1"/>
          <w:sz w:val="28"/>
          <w:szCs w:val="28"/>
        </w:rPr>
        <w:t>населения</w:t>
      </w:r>
      <w:r w:rsidRPr="00A820E5">
        <w:rPr>
          <w:spacing w:val="7"/>
          <w:sz w:val="28"/>
          <w:szCs w:val="28"/>
        </w:rPr>
        <w:t xml:space="preserve"> </w:t>
      </w:r>
      <w:r w:rsidRPr="00A820E5">
        <w:rPr>
          <w:sz w:val="28"/>
          <w:szCs w:val="28"/>
        </w:rPr>
        <w:t>приведена</w:t>
      </w:r>
      <w:r w:rsidRPr="00A820E5">
        <w:rPr>
          <w:spacing w:val="9"/>
          <w:sz w:val="28"/>
          <w:szCs w:val="28"/>
        </w:rPr>
        <w:t xml:space="preserve"> </w:t>
      </w:r>
      <w:r w:rsidRPr="00A820E5">
        <w:rPr>
          <w:sz w:val="28"/>
          <w:szCs w:val="28"/>
        </w:rPr>
        <w:t>в</w:t>
      </w:r>
      <w:r w:rsidRPr="00A820E5">
        <w:rPr>
          <w:spacing w:val="-14"/>
          <w:sz w:val="28"/>
          <w:szCs w:val="28"/>
        </w:rPr>
        <w:t xml:space="preserve"> </w:t>
      </w:r>
      <w:r w:rsidRPr="00A820E5">
        <w:rPr>
          <w:sz w:val="28"/>
          <w:szCs w:val="28"/>
        </w:rPr>
        <w:t>таблице</w:t>
      </w:r>
      <w:r w:rsidRPr="00A820E5">
        <w:rPr>
          <w:spacing w:val="-3"/>
          <w:sz w:val="28"/>
          <w:szCs w:val="28"/>
        </w:rPr>
        <w:t xml:space="preserve"> </w:t>
      </w:r>
      <w:r w:rsidRPr="00A820E5">
        <w:rPr>
          <w:sz w:val="28"/>
          <w:szCs w:val="28"/>
        </w:rPr>
        <w:t xml:space="preserve">2. </w:t>
      </w:r>
    </w:p>
    <w:p w14:paraId="72A0A6A6" w14:textId="77777777" w:rsidR="00483D0E" w:rsidRPr="00A820E5" w:rsidRDefault="00483D0E" w:rsidP="004E5479">
      <w:pPr>
        <w:pStyle w:val="a5"/>
        <w:ind w:left="0" w:firstLine="709"/>
        <w:contextualSpacing/>
        <w:rPr>
          <w:sz w:val="28"/>
          <w:szCs w:val="28"/>
        </w:rPr>
      </w:pPr>
    </w:p>
    <w:p w14:paraId="5BB9B394" w14:textId="77777777" w:rsidR="00993EFC" w:rsidRDefault="00993EFC" w:rsidP="00483D0E">
      <w:pPr>
        <w:spacing w:before="89"/>
        <w:ind w:right="391"/>
        <w:jc w:val="right"/>
        <w:rPr>
          <w:sz w:val="28"/>
          <w:szCs w:val="28"/>
        </w:rPr>
      </w:pPr>
    </w:p>
    <w:p w14:paraId="56D04B7A" w14:textId="77777777" w:rsidR="00993EFC" w:rsidRDefault="00993EFC" w:rsidP="00483D0E">
      <w:pPr>
        <w:spacing w:before="89"/>
        <w:ind w:right="391"/>
        <w:jc w:val="right"/>
        <w:rPr>
          <w:sz w:val="28"/>
          <w:szCs w:val="28"/>
        </w:rPr>
      </w:pPr>
    </w:p>
    <w:p w14:paraId="4E23F2C7" w14:textId="7E2B1BA4" w:rsidR="00371279" w:rsidRPr="00483D0E" w:rsidRDefault="00371279" w:rsidP="00483D0E">
      <w:pPr>
        <w:spacing w:before="89"/>
        <w:ind w:right="391"/>
        <w:jc w:val="right"/>
        <w:rPr>
          <w:sz w:val="28"/>
          <w:szCs w:val="28"/>
        </w:rPr>
      </w:pPr>
      <w:r w:rsidRPr="00483D0E">
        <w:rPr>
          <w:sz w:val="28"/>
          <w:szCs w:val="28"/>
        </w:rPr>
        <w:lastRenderedPageBreak/>
        <w:t>Таблица</w:t>
      </w:r>
      <w:r w:rsidRPr="00483D0E">
        <w:rPr>
          <w:spacing w:val="1"/>
          <w:sz w:val="28"/>
          <w:szCs w:val="28"/>
        </w:rPr>
        <w:t xml:space="preserve"> </w:t>
      </w:r>
      <w:r w:rsidRPr="00483D0E">
        <w:rPr>
          <w:sz w:val="28"/>
          <w:szCs w:val="28"/>
        </w:rPr>
        <w:t>2</w:t>
      </w:r>
    </w:p>
    <w:p w14:paraId="6CFD03A5" w14:textId="4181C455" w:rsidR="00483D0E" w:rsidRDefault="00483D0E" w:rsidP="00483D0E">
      <w:pPr>
        <w:spacing w:before="89"/>
        <w:ind w:right="391"/>
        <w:jc w:val="right"/>
        <w:rPr>
          <w:sz w:val="24"/>
          <w:szCs w:val="24"/>
        </w:rPr>
      </w:pPr>
    </w:p>
    <w:p w14:paraId="2A55C03B" w14:textId="77777777" w:rsidR="00483D0E" w:rsidRPr="00A820E5" w:rsidRDefault="00483D0E" w:rsidP="00483D0E">
      <w:pPr>
        <w:spacing w:before="89"/>
        <w:ind w:right="391"/>
        <w:jc w:val="righ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"/>
        <w:tblW w:w="9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134"/>
        <w:gridCol w:w="1857"/>
        <w:gridCol w:w="507"/>
        <w:gridCol w:w="1530"/>
        <w:gridCol w:w="2038"/>
      </w:tblGrid>
      <w:tr w:rsidR="00483D0E" w:rsidRPr="00A820E5" w14:paraId="2B8F9EA5" w14:textId="77777777" w:rsidTr="00483D0E">
        <w:trPr>
          <w:trHeight w:val="311"/>
        </w:trPr>
        <w:tc>
          <w:tcPr>
            <w:tcW w:w="558" w:type="dxa"/>
            <w:vMerge w:val="restart"/>
          </w:tcPr>
          <w:p w14:paraId="1B4607F1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AB579B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16890A4" wp14:editId="3381D432">
                  <wp:extent cx="149538" cy="1158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CB1D9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3134" w:type="dxa"/>
            <w:vMerge w:val="restart"/>
          </w:tcPr>
          <w:p w14:paraId="694F91D2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Населенный</w:t>
            </w:r>
            <w:r w:rsidRPr="00A820E5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A820E5">
              <w:rPr>
                <w:w w:val="90"/>
                <w:sz w:val="24"/>
                <w:szCs w:val="24"/>
              </w:rPr>
              <w:t>пункт</w:t>
            </w:r>
          </w:p>
        </w:tc>
        <w:tc>
          <w:tcPr>
            <w:tcW w:w="5932" w:type="dxa"/>
            <w:gridSpan w:val="4"/>
          </w:tcPr>
          <w:p w14:paraId="2C9A03C6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Население</w:t>
            </w:r>
            <w:r w:rsidRPr="00A820E5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A820E5">
              <w:rPr>
                <w:w w:val="90"/>
                <w:sz w:val="24"/>
                <w:szCs w:val="24"/>
              </w:rPr>
              <w:t>(человек)</w:t>
            </w:r>
          </w:p>
        </w:tc>
      </w:tr>
      <w:tr w:rsidR="00483D0E" w:rsidRPr="00A820E5" w14:paraId="0F992B59" w14:textId="77777777" w:rsidTr="00483D0E">
        <w:trPr>
          <w:trHeight w:val="287"/>
        </w:trPr>
        <w:tc>
          <w:tcPr>
            <w:tcW w:w="558" w:type="dxa"/>
            <w:vMerge/>
            <w:tcBorders>
              <w:top w:val="nil"/>
            </w:tcBorders>
          </w:tcPr>
          <w:p w14:paraId="3FC5E001" w14:textId="77777777" w:rsidR="00483D0E" w:rsidRPr="00A820E5" w:rsidRDefault="00483D0E" w:rsidP="00483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14:paraId="252F6BD1" w14:textId="77777777" w:rsidR="00483D0E" w:rsidRPr="00A820E5" w:rsidRDefault="00483D0E" w:rsidP="00483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27480885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5"/>
                <w:sz w:val="24"/>
                <w:szCs w:val="24"/>
              </w:rPr>
              <w:t>существующее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</w:tcPr>
          <w:p w14:paraId="117B96C2" w14:textId="04860B19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5"/>
                <w:sz w:val="24"/>
                <w:szCs w:val="24"/>
              </w:rPr>
              <w:t>первая</w:t>
            </w:r>
            <w:r w:rsidRPr="00A820E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820E5">
              <w:rPr>
                <w:w w:val="95"/>
                <w:sz w:val="24"/>
                <w:szCs w:val="24"/>
              </w:rPr>
              <w:t>очередь</w:t>
            </w:r>
          </w:p>
        </w:tc>
        <w:tc>
          <w:tcPr>
            <w:tcW w:w="2038" w:type="dxa"/>
          </w:tcPr>
          <w:p w14:paraId="4D534C0B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расчетный</w:t>
            </w:r>
            <w:r w:rsidRPr="00A820E5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A820E5">
              <w:rPr>
                <w:w w:val="90"/>
                <w:sz w:val="24"/>
                <w:szCs w:val="24"/>
              </w:rPr>
              <w:t>срок</w:t>
            </w:r>
          </w:p>
        </w:tc>
      </w:tr>
      <w:tr w:rsidR="00483D0E" w:rsidRPr="00A820E5" w14:paraId="3847814B" w14:textId="77777777" w:rsidTr="00483D0E">
        <w:trPr>
          <w:trHeight w:val="292"/>
        </w:trPr>
        <w:tc>
          <w:tcPr>
            <w:tcW w:w="558" w:type="dxa"/>
          </w:tcPr>
          <w:p w14:paraId="0220B7A6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14:paraId="3C320544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6600D0C1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3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555ECB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E22740E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14:paraId="5ACAFC8D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1"/>
                <w:sz w:val="24"/>
                <w:szCs w:val="24"/>
              </w:rPr>
              <w:t>5</w:t>
            </w:r>
          </w:p>
        </w:tc>
      </w:tr>
      <w:tr w:rsidR="00483D0E" w:rsidRPr="00A820E5" w14:paraId="0EC52EA5" w14:textId="77777777" w:rsidTr="00483D0E">
        <w:trPr>
          <w:trHeight w:val="297"/>
        </w:trPr>
        <w:tc>
          <w:tcPr>
            <w:tcW w:w="558" w:type="dxa"/>
          </w:tcPr>
          <w:p w14:paraId="2A37EC72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14:paraId="3E768EDB" w14:textId="144609ED" w:rsidR="00483D0E" w:rsidRPr="00A820E5" w:rsidRDefault="00995CFB" w:rsidP="002F1E62">
            <w:pPr>
              <w:pStyle w:val="TableParagraph"/>
              <w:rPr>
                <w:sz w:val="24"/>
                <w:szCs w:val="24"/>
              </w:rPr>
            </w:pPr>
            <w:r w:rsidRPr="00995CFB">
              <w:rPr>
                <w:sz w:val="24"/>
                <w:szCs w:val="24"/>
              </w:rPr>
              <w:t>с</w:t>
            </w:r>
            <w:r w:rsidRPr="00995CFB">
              <w:rPr>
                <w:w w:val="90"/>
                <w:sz w:val="24"/>
                <w:szCs w:val="24"/>
              </w:rPr>
              <w:t xml:space="preserve">. </w:t>
            </w:r>
            <w:r w:rsidRPr="00995CFB">
              <w:rPr>
                <w:sz w:val="24"/>
                <w:szCs w:val="24"/>
              </w:rPr>
              <w:t>Селты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65533F4C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5161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B03B59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4E19F06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5681</w:t>
            </w:r>
          </w:p>
        </w:tc>
        <w:tc>
          <w:tcPr>
            <w:tcW w:w="2038" w:type="dxa"/>
          </w:tcPr>
          <w:p w14:paraId="2E9E6CEB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5681</w:t>
            </w:r>
          </w:p>
        </w:tc>
      </w:tr>
      <w:tr w:rsidR="00483D0E" w:rsidRPr="00A820E5" w14:paraId="6B41ABCC" w14:textId="77777777" w:rsidTr="00483D0E">
        <w:trPr>
          <w:trHeight w:val="297"/>
        </w:trPr>
        <w:tc>
          <w:tcPr>
            <w:tcW w:w="3692" w:type="dxa"/>
            <w:gridSpan w:val="2"/>
          </w:tcPr>
          <w:p w14:paraId="3D9B170E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Итого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01D046E3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5161</w:t>
            </w:r>
          </w:p>
        </w:tc>
        <w:tc>
          <w:tcPr>
            <w:tcW w:w="507" w:type="dxa"/>
            <w:tcBorders>
              <w:left w:val="single" w:sz="4" w:space="0" w:color="auto"/>
              <w:right w:val="nil"/>
            </w:tcBorders>
          </w:tcPr>
          <w:p w14:paraId="2E3C1AED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14:paraId="52E1D33C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5681</w:t>
            </w:r>
          </w:p>
        </w:tc>
        <w:tc>
          <w:tcPr>
            <w:tcW w:w="2038" w:type="dxa"/>
          </w:tcPr>
          <w:p w14:paraId="3C718D2C" w14:textId="77777777" w:rsidR="00483D0E" w:rsidRPr="00A820E5" w:rsidRDefault="00483D0E" w:rsidP="00483D0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20E5">
              <w:rPr>
                <w:sz w:val="24"/>
                <w:szCs w:val="24"/>
              </w:rPr>
              <w:t>5681</w:t>
            </w:r>
          </w:p>
        </w:tc>
      </w:tr>
    </w:tbl>
    <w:p w14:paraId="27E64F04" w14:textId="77777777" w:rsidR="00371279" w:rsidRPr="00862264" w:rsidRDefault="00371279" w:rsidP="00483D0E">
      <w:pPr>
        <w:pStyle w:val="a3"/>
        <w:spacing w:before="5"/>
        <w:rPr>
          <w:sz w:val="28"/>
          <w:szCs w:val="28"/>
        </w:rPr>
      </w:pPr>
    </w:p>
    <w:p w14:paraId="4972022D" w14:textId="71D30E3A" w:rsidR="00371279" w:rsidRPr="003E245D" w:rsidRDefault="00371279" w:rsidP="00F770BB">
      <w:pPr>
        <w:pStyle w:val="a5"/>
        <w:numPr>
          <w:ilvl w:val="0"/>
          <w:numId w:val="6"/>
        </w:numPr>
        <w:ind w:left="0" w:firstLine="709"/>
        <w:contextualSpacing/>
        <w:rPr>
          <w:sz w:val="28"/>
          <w:szCs w:val="28"/>
        </w:rPr>
      </w:pPr>
      <w:r w:rsidRPr="003E245D">
        <w:rPr>
          <w:sz w:val="28"/>
          <w:szCs w:val="28"/>
        </w:rPr>
        <w:t>Общий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жилой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фонд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на 1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января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2024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года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составляет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134160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кв.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м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(25,99 кв.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м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на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человека).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Общий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жилой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фонд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на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расчетный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срок</w:t>
      </w:r>
      <w:r w:rsidRPr="003E245D">
        <w:rPr>
          <w:spacing w:val="70"/>
          <w:sz w:val="28"/>
          <w:szCs w:val="28"/>
        </w:rPr>
        <w:t xml:space="preserve"> </w:t>
      </w:r>
      <w:r w:rsidRPr="003E245D">
        <w:rPr>
          <w:sz w:val="28"/>
          <w:szCs w:val="28"/>
        </w:rPr>
        <w:t>составит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176160</w:t>
      </w:r>
      <w:r w:rsidRPr="003E245D">
        <w:rPr>
          <w:spacing w:val="16"/>
          <w:sz w:val="28"/>
          <w:szCs w:val="28"/>
        </w:rPr>
        <w:t xml:space="preserve"> </w:t>
      </w:r>
      <w:r w:rsidRPr="003E245D">
        <w:rPr>
          <w:sz w:val="28"/>
          <w:szCs w:val="28"/>
        </w:rPr>
        <w:t>кв.</w:t>
      </w:r>
      <w:r w:rsidRPr="003E245D">
        <w:rPr>
          <w:spacing w:val="6"/>
          <w:sz w:val="28"/>
          <w:szCs w:val="28"/>
        </w:rPr>
        <w:t xml:space="preserve"> </w:t>
      </w:r>
      <w:r w:rsidRPr="003E245D">
        <w:rPr>
          <w:sz w:val="28"/>
          <w:szCs w:val="28"/>
        </w:rPr>
        <w:t>м</w:t>
      </w:r>
      <w:r w:rsidRPr="003E245D">
        <w:rPr>
          <w:spacing w:val="-5"/>
          <w:sz w:val="28"/>
          <w:szCs w:val="28"/>
        </w:rPr>
        <w:t xml:space="preserve"> </w:t>
      </w:r>
      <w:r w:rsidRPr="003E245D">
        <w:rPr>
          <w:sz w:val="28"/>
          <w:szCs w:val="28"/>
        </w:rPr>
        <w:t>(31</w:t>
      </w:r>
      <w:r w:rsidRPr="003E245D">
        <w:rPr>
          <w:spacing w:val="12"/>
          <w:sz w:val="28"/>
          <w:szCs w:val="28"/>
        </w:rPr>
        <w:t xml:space="preserve"> </w:t>
      </w:r>
      <w:r w:rsidRPr="003E245D">
        <w:rPr>
          <w:sz w:val="28"/>
          <w:szCs w:val="28"/>
        </w:rPr>
        <w:t>кв.</w:t>
      </w:r>
      <w:r w:rsidRPr="003E245D">
        <w:rPr>
          <w:spacing w:val="4"/>
          <w:sz w:val="28"/>
          <w:szCs w:val="28"/>
        </w:rPr>
        <w:t xml:space="preserve"> </w:t>
      </w:r>
      <w:r w:rsidRPr="003E245D">
        <w:rPr>
          <w:sz w:val="28"/>
          <w:szCs w:val="28"/>
        </w:rPr>
        <w:t>м</w:t>
      </w:r>
      <w:r w:rsidRPr="003E245D">
        <w:rPr>
          <w:spacing w:val="5"/>
          <w:sz w:val="28"/>
          <w:szCs w:val="28"/>
        </w:rPr>
        <w:t xml:space="preserve"> </w:t>
      </w:r>
      <w:r w:rsidRPr="003E245D">
        <w:rPr>
          <w:sz w:val="28"/>
          <w:szCs w:val="28"/>
        </w:rPr>
        <w:t>на</w:t>
      </w:r>
      <w:r w:rsidRPr="003E245D">
        <w:rPr>
          <w:spacing w:val="1"/>
          <w:sz w:val="28"/>
          <w:szCs w:val="28"/>
        </w:rPr>
        <w:t xml:space="preserve"> </w:t>
      </w:r>
      <w:r w:rsidRPr="003E245D">
        <w:rPr>
          <w:sz w:val="28"/>
          <w:szCs w:val="28"/>
        </w:rPr>
        <w:t>человека).</w:t>
      </w:r>
    </w:p>
    <w:p w14:paraId="35CA5B41" w14:textId="04ECA943" w:rsidR="00371279" w:rsidRPr="003E245D" w:rsidRDefault="00371279" w:rsidP="00F770BB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pacing w:val="1"/>
          <w:sz w:val="28"/>
          <w:szCs w:val="28"/>
        </w:rPr>
      </w:pPr>
      <w:r w:rsidRPr="003E245D">
        <w:rPr>
          <w:sz w:val="28"/>
          <w:szCs w:val="28"/>
        </w:rPr>
        <w:t>В соответствии со Схемой территориального планирования Удмуртской Республики, утвержденной постановлением Правительства Удмуртской Республики от 15 сентября 2021 года № 487 «Об утверждении Схемы территориального планирования Удмуртской Республики», на территории муниципа</w:t>
      </w:r>
      <w:r w:rsidR="002F6EC8" w:rsidRPr="003E245D">
        <w:rPr>
          <w:sz w:val="28"/>
          <w:szCs w:val="28"/>
        </w:rPr>
        <w:t>льного образования «Селтинское» планируется</w:t>
      </w:r>
      <w:r w:rsidRPr="003E245D">
        <w:rPr>
          <w:sz w:val="28"/>
          <w:szCs w:val="28"/>
        </w:rPr>
        <w:t>:</w:t>
      </w:r>
    </w:p>
    <w:p w14:paraId="2F1B9D76" w14:textId="06262777" w:rsidR="00371279" w:rsidRPr="003E245D" w:rsidRDefault="00371279" w:rsidP="00F770BB">
      <w:pPr>
        <w:pStyle w:val="a5"/>
        <w:tabs>
          <w:tab w:val="left" w:pos="2404"/>
        </w:tabs>
        <w:ind w:left="0" w:firstLine="709"/>
        <w:contextualSpacing/>
        <w:rPr>
          <w:spacing w:val="1"/>
          <w:sz w:val="28"/>
          <w:szCs w:val="28"/>
        </w:rPr>
      </w:pPr>
      <w:r w:rsidRPr="003E245D">
        <w:rPr>
          <w:sz w:val="28"/>
          <w:szCs w:val="28"/>
        </w:rPr>
        <w:t>реконструкция</w:t>
      </w:r>
      <w:r w:rsidRPr="003E245D">
        <w:rPr>
          <w:spacing w:val="1"/>
          <w:sz w:val="28"/>
          <w:szCs w:val="28"/>
        </w:rPr>
        <w:t xml:space="preserve"> автомобильных дорог регионального или межмуниципального значения, а также мостового сооружения;</w:t>
      </w:r>
    </w:p>
    <w:p w14:paraId="4FC2BFD5" w14:textId="00C4B595" w:rsidR="00371279" w:rsidRPr="003E245D" w:rsidRDefault="00371279" w:rsidP="00F770BB">
      <w:pPr>
        <w:pStyle w:val="a3"/>
        <w:ind w:firstLine="709"/>
        <w:contextualSpacing/>
        <w:jc w:val="both"/>
        <w:rPr>
          <w:sz w:val="28"/>
          <w:szCs w:val="28"/>
        </w:rPr>
      </w:pPr>
      <w:r w:rsidRPr="003E245D">
        <w:rPr>
          <w:sz w:val="28"/>
          <w:szCs w:val="28"/>
        </w:rPr>
        <w:t>строительство газопровода распределительного (межпоселкового) в Селтинском районе Удмуртской Республики согласно Генеральной схеме газоснабжения и га</w:t>
      </w:r>
      <w:r w:rsidR="00EE4071" w:rsidRPr="003E245D">
        <w:rPr>
          <w:sz w:val="28"/>
          <w:szCs w:val="28"/>
        </w:rPr>
        <w:t>зификации Удмуртской Республики;</w:t>
      </w:r>
    </w:p>
    <w:p w14:paraId="31C0652D" w14:textId="2E9CB90A" w:rsidR="00EE4071" w:rsidRPr="00EE4071" w:rsidRDefault="00EE4071" w:rsidP="00EE4071">
      <w:pPr>
        <w:pStyle w:val="a3"/>
        <w:ind w:firstLine="709"/>
        <w:contextualSpacing/>
        <w:jc w:val="both"/>
        <w:rPr>
          <w:color w:val="FF0000"/>
          <w:sz w:val="28"/>
          <w:szCs w:val="28"/>
        </w:rPr>
      </w:pPr>
      <w:r w:rsidRPr="003E245D">
        <w:t>размещение объектов инфраструктуры в целях развития рынка газомоторного топлива на территории Удмуртской Республики на земельном участке с кадастровым номером 18:19:074002:98</w:t>
      </w:r>
      <w:r w:rsidR="003E245D">
        <w:t>.</w:t>
      </w:r>
    </w:p>
    <w:p w14:paraId="7D461EEC" w14:textId="77777777" w:rsidR="00371279" w:rsidRPr="00862264" w:rsidRDefault="00371279" w:rsidP="00F770BB">
      <w:pPr>
        <w:pStyle w:val="a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62264">
        <w:rPr>
          <w:w w:val="95"/>
          <w:sz w:val="28"/>
          <w:szCs w:val="28"/>
        </w:rPr>
        <w:t>Существующие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автомобильные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дороги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местного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значения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по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мере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sz w:val="28"/>
          <w:szCs w:val="28"/>
        </w:rPr>
        <w:t>необходимости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будут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приводиться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соответствие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нормативными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требованиями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к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транспортно-эксплуатационному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состоянию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автомобильных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sz w:val="28"/>
          <w:szCs w:val="28"/>
        </w:rPr>
        <w:t>дорог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соответствующей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категории,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том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числе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будет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осуществляться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организация</w:t>
      </w:r>
      <w:r w:rsidRPr="00862264">
        <w:rPr>
          <w:spacing w:val="29"/>
          <w:sz w:val="28"/>
          <w:szCs w:val="28"/>
        </w:rPr>
        <w:t xml:space="preserve"> </w:t>
      </w:r>
      <w:r w:rsidRPr="00862264">
        <w:rPr>
          <w:sz w:val="28"/>
          <w:szCs w:val="28"/>
        </w:rPr>
        <w:t>наружного</w:t>
      </w:r>
      <w:r w:rsidRPr="00862264">
        <w:rPr>
          <w:spacing w:val="15"/>
          <w:sz w:val="28"/>
          <w:szCs w:val="28"/>
        </w:rPr>
        <w:t xml:space="preserve"> </w:t>
      </w:r>
      <w:r w:rsidRPr="00862264">
        <w:rPr>
          <w:sz w:val="28"/>
          <w:szCs w:val="28"/>
        </w:rPr>
        <w:t>освещения.</w:t>
      </w:r>
    </w:p>
    <w:p w14:paraId="061D4E0E" w14:textId="77777777" w:rsidR="00371279" w:rsidRPr="00862264" w:rsidRDefault="00371279" w:rsidP="00F770BB">
      <w:pPr>
        <w:pStyle w:val="a5"/>
        <w:numPr>
          <w:ilvl w:val="0"/>
          <w:numId w:val="6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>Существующие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объекты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социального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обеспечения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по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мере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необходимости</w:t>
      </w:r>
      <w:r w:rsidRPr="00862264">
        <w:rPr>
          <w:spacing w:val="30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будут</w:t>
      </w:r>
      <w:r w:rsidRPr="00862264">
        <w:rPr>
          <w:spacing w:val="12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приводиться</w:t>
      </w:r>
      <w:r w:rsidRPr="00862264">
        <w:rPr>
          <w:spacing w:val="19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в</w:t>
      </w:r>
      <w:r w:rsidRPr="00862264">
        <w:rPr>
          <w:spacing w:val="-11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соответствие</w:t>
      </w:r>
      <w:r w:rsidRPr="00862264">
        <w:rPr>
          <w:spacing w:val="19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нормативным</w:t>
      </w:r>
      <w:r w:rsidRPr="00862264">
        <w:rPr>
          <w:spacing w:val="26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требованиям.</w:t>
      </w:r>
    </w:p>
    <w:p w14:paraId="2D482E8D" w14:textId="77777777" w:rsidR="00371279" w:rsidRPr="00862264" w:rsidRDefault="00371279" w:rsidP="00F770BB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862264">
        <w:rPr>
          <w:spacing w:val="-1"/>
          <w:sz w:val="28"/>
          <w:szCs w:val="28"/>
        </w:rPr>
        <w:t>Существующий</w:t>
      </w:r>
      <w:r w:rsidRPr="00862264">
        <w:rPr>
          <w:sz w:val="28"/>
          <w:szCs w:val="28"/>
        </w:rPr>
        <w:t xml:space="preserve"> </w:t>
      </w:r>
      <w:r w:rsidRPr="00862264">
        <w:rPr>
          <w:spacing w:val="-1"/>
          <w:sz w:val="28"/>
          <w:szCs w:val="28"/>
        </w:rPr>
        <w:t>комплекс</w:t>
      </w:r>
      <w:r w:rsidRPr="00862264">
        <w:rPr>
          <w:sz w:val="28"/>
          <w:szCs w:val="28"/>
        </w:rPr>
        <w:t xml:space="preserve"> </w:t>
      </w:r>
      <w:r w:rsidRPr="00862264">
        <w:rPr>
          <w:spacing w:val="-1"/>
          <w:sz w:val="28"/>
          <w:szCs w:val="28"/>
        </w:rPr>
        <w:t>инженерных</w:t>
      </w:r>
      <w:r w:rsidRPr="00862264">
        <w:rPr>
          <w:sz w:val="28"/>
          <w:szCs w:val="28"/>
        </w:rPr>
        <w:t xml:space="preserve"> коммуникаций,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зданий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сооружений,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входящий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состав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систем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(при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наличии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таких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систем),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обеспечивающих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снабжение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территории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ресурсами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водоснабжения,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канализации,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дождевой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канализации,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теплоснабжения,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энергоснабжения,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газоснабжения, связи по мере необходимости</w:t>
      </w:r>
      <w:r w:rsidRPr="00862264">
        <w:rPr>
          <w:spacing w:val="6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будет приводиться в соответствие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spacing w:val="-1"/>
          <w:sz w:val="28"/>
          <w:szCs w:val="28"/>
        </w:rPr>
        <w:t xml:space="preserve">с нормативными требованиями </w:t>
      </w:r>
      <w:r w:rsidRPr="00862264">
        <w:rPr>
          <w:sz w:val="28"/>
          <w:szCs w:val="28"/>
        </w:rPr>
        <w:t>к эксплуатационному состоянию и в случае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необходимости</w:t>
      </w:r>
      <w:r w:rsidRPr="00862264">
        <w:rPr>
          <w:spacing w:val="34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будет</w:t>
      </w:r>
      <w:r w:rsidRPr="00862264">
        <w:rPr>
          <w:spacing w:val="12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осуществляться</w:t>
      </w:r>
      <w:r w:rsidRPr="00862264">
        <w:rPr>
          <w:spacing w:val="-9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замена</w:t>
      </w:r>
      <w:r w:rsidRPr="00862264">
        <w:rPr>
          <w:spacing w:val="12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отдельных</w:t>
      </w:r>
      <w:r w:rsidRPr="00862264">
        <w:rPr>
          <w:spacing w:val="23"/>
          <w:w w:val="9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элементов.</w:t>
      </w:r>
    </w:p>
    <w:p w14:paraId="452EAB4B" w14:textId="77777777" w:rsidR="00371279" w:rsidRPr="00CA4A7E" w:rsidRDefault="00371279" w:rsidP="00F770BB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CA4A7E">
        <w:rPr>
          <w:sz w:val="28"/>
          <w:szCs w:val="28"/>
        </w:rPr>
        <w:t>В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целях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соблюдения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природоохранного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и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санитарно-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эпидемиологического законодательства Российской Федерации жилая настройка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и объекты общественно-делового и коммерческого назначения на территориях,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где отсутствуют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системы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канализации,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должны быть оснащены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подземными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водонепроницаемыми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сооружениями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(выгребами)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для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накопления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w w:val="95"/>
          <w:sz w:val="28"/>
          <w:szCs w:val="28"/>
        </w:rPr>
        <w:t>жидких</w:t>
      </w:r>
      <w:r w:rsidRPr="00CA4A7E">
        <w:rPr>
          <w:spacing w:val="1"/>
          <w:w w:val="95"/>
          <w:sz w:val="28"/>
          <w:szCs w:val="28"/>
        </w:rPr>
        <w:t xml:space="preserve"> </w:t>
      </w:r>
      <w:r w:rsidRPr="00CA4A7E">
        <w:rPr>
          <w:sz w:val="28"/>
          <w:szCs w:val="28"/>
        </w:rPr>
        <w:t>бытовых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lastRenderedPageBreak/>
        <w:t>отходов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с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их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последующим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транспортированием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транспортным</w:t>
      </w:r>
      <w:r w:rsidRPr="00CA4A7E">
        <w:rPr>
          <w:spacing w:val="1"/>
          <w:sz w:val="28"/>
          <w:szCs w:val="28"/>
        </w:rPr>
        <w:t xml:space="preserve"> </w:t>
      </w:r>
      <w:r w:rsidRPr="00CA4A7E">
        <w:rPr>
          <w:sz w:val="28"/>
          <w:szCs w:val="28"/>
        </w:rPr>
        <w:t>средством</w:t>
      </w:r>
      <w:r w:rsidRPr="00CA4A7E">
        <w:rPr>
          <w:spacing w:val="17"/>
          <w:sz w:val="28"/>
          <w:szCs w:val="28"/>
        </w:rPr>
        <w:t xml:space="preserve"> </w:t>
      </w:r>
      <w:r w:rsidRPr="00CA4A7E">
        <w:rPr>
          <w:sz w:val="28"/>
          <w:szCs w:val="28"/>
        </w:rPr>
        <w:t>на</w:t>
      </w:r>
      <w:r w:rsidRPr="00CA4A7E">
        <w:rPr>
          <w:spacing w:val="67"/>
          <w:sz w:val="28"/>
          <w:szCs w:val="28"/>
        </w:rPr>
        <w:t xml:space="preserve"> </w:t>
      </w:r>
      <w:r w:rsidRPr="00CA4A7E">
        <w:rPr>
          <w:sz w:val="28"/>
          <w:szCs w:val="28"/>
        </w:rPr>
        <w:t>сооружения,</w:t>
      </w:r>
      <w:r w:rsidRPr="00CA4A7E">
        <w:rPr>
          <w:spacing w:val="21"/>
          <w:sz w:val="28"/>
          <w:szCs w:val="28"/>
        </w:rPr>
        <w:t xml:space="preserve"> </w:t>
      </w:r>
      <w:r w:rsidRPr="00CA4A7E">
        <w:rPr>
          <w:sz w:val="28"/>
          <w:szCs w:val="28"/>
        </w:rPr>
        <w:t>предназначенные</w:t>
      </w:r>
      <w:r w:rsidRPr="00CA4A7E">
        <w:rPr>
          <w:spacing w:val="61"/>
          <w:sz w:val="28"/>
          <w:szCs w:val="28"/>
        </w:rPr>
        <w:t xml:space="preserve"> </w:t>
      </w:r>
      <w:r w:rsidRPr="00CA4A7E">
        <w:rPr>
          <w:sz w:val="28"/>
          <w:szCs w:val="28"/>
        </w:rPr>
        <w:t>для</w:t>
      </w:r>
      <w:r w:rsidRPr="00CA4A7E">
        <w:rPr>
          <w:spacing w:val="73"/>
          <w:sz w:val="28"/>
          <w:szCs w:val="28"/>
        </w:rPr>
        <w:t xml:space="preserve"> </w:t>
      </w:r>
      <w:r w:rsidRPr="00CA4A7E">
        <w:rPr>
          <w:sz w:val="28"/>
          <w:szCs w:val="28"/>
        </w:rPr>
        <w:t>приема</w:t>
      </w:r>
      <w:r w:rsidRPr="00CA4A7E">
        <w:rPr>
          <w:spacing w:val="5"/>
          <w:sz w:val="28"/>
          <w:szCs w:val="28"/>
        </w:rPr>
        <w:t xml:space="preserve"> </w:t>
      </w:r>
      <w:r w:rsidRPr="00CA4A7E">
        <w:rPr>
          <w:sz w:val="28"/>
          <w:szCs w:val="28"/>
        </w:rPr>
        <w:t>или</w:t>
      </w:r>
      <w:r w:rsidRPr="00CA4A7E">
        <w:rPr>
          <w:spacing w:val="72"/>
          <w:sz w:val="28"/>
          <w:szCs w:val="28"/>
        </w:rPr>
        <w:t xml:space="preserve"> </w:t>
      </w:r>
      <w:r w:rsidRPr="003E245D">
        <w:rPr>
          <w:sz w:val="28"/>
          <w:szCs w:val="28"/>
        </w:rPr>
        <w:t xml:space="preserve">очистки сточных вод. </w:t>
      </w:r>
    </w:p>
    <w:p w14:paraId="2A6E2E72" w14:textId="77777777" w:rsidR="00371279" w:rsidRPr="00862264" w:rsidRDefault="00371279" w:rsidP="00F770BB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>Существующие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объекты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противопожарного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водоснабжения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(пожарные резервуары, гидранты) по мере необходимости будут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sz w:val="28"/>
          <w:szCs w:val="28"/>
        </w:rPr>
        <w:t>приводиться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соответствие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нормативными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требованиями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к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эксплуатационному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состоянию.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Водонапорные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башни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должны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быть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оборудованы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приспособлениями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для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забора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воды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пожарной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техникой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и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pacing w:val="-1"/>
          <w:sz w:val="28"/>
          <w:szCs w:val="28"/>
        </w:rPr>
        <w:t>автономными</w:t>
      </w:r>
      <w:r w:rsidRPr="00862264">
        <w:rPr>
          <w:sz w:val="28"/>
          <w:szCs w:val="28"/>
        </w:rPr>
        <w:t xml:space="preserve"> </w:t>
      </w:r>
      <w:r w:rsidRPr="00862264">
        <w:rPr>
          <w:spacing w:val="-1"/>
          <w:sz w:val="28"/>
          <w:szCs w:val="28"/>
        </w:rPr>
        <w:t>резервными</w:t>
      </w:r>
      <w:r w:rsidRPr="00862264">
        <w:rPr>
          <w:sz w:val="28"/>
          <w:szCs w:val="28"/>
        </w:rPr>
        <w:t xml:space="preserve"> </w:t>
      </w:r>
      <w:r w:rsidRPr="00862264">
        <w:rPr>
          <w:spacing w:val="-1"/>
          <w:sz w:val="28"/>
          <w:szCs w:val="28"/>
        </w:rPr>
        <w:t>источниками</w:t>
      </w:r>
      <w:r w:rsidRPr="00862264">
        <w:rPr>
          <w:sz w:val="28"/>
          <w:szCs w:val="28"/>
        </w:rPr>
        <w:t xml:space="preserve"> электроснабжения,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естественные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водоемы,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используемые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для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пожаротушения,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должны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быть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sz w:val="28"/>
          <w:szCs w:val="28"/>
        </w:rPr>
        <w:t>обеспечены</w:t>
      </w:r>
      <w:r w:rsidRPr="00862264">
        <w:rPr>
          <w:spacing w:val="1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подъездами</w:t>
      </w:r>
      <w:r w:rsidRPr="00862264">
        <w:rPr>
          <w:spacing w:val="65"/>
          <w:sz w:val="28"/>
          <w:szCs w:val="28"/>
        </w:rPr>
        <w:t xml:space="preserve"> </w:t>
      </w:r>
      <w:r w:rsidRPr="00862264">
        <w:rPr>
          <w:w w:val="95"/>
          <w:sz w:val="28"/>
          <w:szCs w:val="28"/>
        </w:rPr>
        <w:t>с площадками с твердым покрытием размерами не менее 12x12 м</w:t>
      </w:r>
      <w:r w:rsidRPr="00862264">
        <w:rPr>
          <w:spacing w:val="1"/>
          <w:w w:val="95"/>
          <w:sz w:val="28"/>
          <w:szCs w:val="28"/>
        </w:rPr>
        <w:t xml:space="preserve"> </w:t>
      </w:r>
      <w:r w:rsidRPr="00862264">
        <w:rPr>
          <w:sz w:val="28"/>
          <w:szCs w:val="28"/>
        </w:rPr>
        <w:t>для</w:t>
      </w:r>
      <w:r w:rsidRPr="00862264">
        <w:rPr>
          <w:spacing w:val="-6"/>
          <w:sz w:val="28"/>
          <w:szCs w:val="28"/>
        </w:rPr>
        <w:t xml:space="preserve"> </w:t>
      </w:r>
      <w:r w:rsidRPr="00862264">
        <w:rPr>
          <w:sz w:val="28"/>
          <w:szCs w:val="28"/>
        </w:rPr>
        <w:t>установки</w:t>
      </w:r>
      <w:r w:rsidRPr="00862264">
        <w:rPr>
          <w:spacing w:val="12"/>
          <w:sz w:val="28"/>
          <w:szCs w:val="28"/>
        </w:rPr>
        <w:t xml:space="preserve"> </w:t>
      </w:r>
      <w:r w:rsidRPr="00862264">
        <w:rPr>
          <w:sz w:val="28"/>
          <w:szCs w:val="28"/>
        </w:rPr>
        <w:t>пожарных</w:t>
      </w:r>
      <w:r w:rsidRPr="00862264">
        <w:rPr>
          <w:spacing w:val="3"/>
          <w:sz w:val="28"/>
          <w:szCs w:val="28"/>
        </w:rPr>
        <w:t xml:space="preserve"> </w:t>
      </w:r>
      <w:r w:rsidRPr="00862264">
        <w:rPr>
          <w:sz w:val="28"/>
          <w:szCs w:val="28"/>
        </w:rPr>
        <w:t>автомобилей</w:t>
      </w:r>
      <w:r w:rsidRPr="00862264">
        <w:rPr>
          <w:spacing w:val="22"/>
          <w:sz w:val="28"/>
          <w:szCs w:val="28"/>
        </w:rPr>
        <w:t xml:space="preserve"> </w:t>
      </w:r>
      <w:r w:rsidRPr="00862264">
        <w:rPr>
          <w:sz w:val="28"/>
          <w:szCs w:val="28"/>
        </w:rPr>
        <w:t>в</w:t>
      </w:r>
      <w:r w:rsidRPr="00862264">
        <w:rPr>
          <w:spacing w:val="-18"/>
          <w:sz w:val="28"/>
          <w:szCs w:val="28"/>
        </w:rPr>
        <w:t xml:space="preserve"> </w:t>
      </w:r>
      <w:r w:rsidRPr="00862264">
        <w:rPr>
          <w:sz w:val="28"/>
          <w:szCs w:val="28"/>
        </w:rPr>
        <w:t>любое время</w:t>
      </w:r>
      <w:r w:rsidRPr="00862264">
        <w:rPr>
          <w:spacing w:val="8"/>
          <w:sz w:val="28"/>
          <w:szCs w:val="28"/>
        </w:rPr>
        <w:t xml:space="preserve"> </w:t>
      </w:r>
      <w:r w:rsidRPr="00862264">
        <w:rPr>
          <w:sz w:val="28"/>
          <w:szCs w:val="28"/>
        </w:rPr>
        <w:t>года.</w:t>
      </w:r>
    </w:p>
    <w:p w14:paraId="5FF888DB" w14:textId="77777777" w:rsidR="00371279" w:rsidRPr="00CA4A7E" w:rsidRDefault="00371279" w:rsidP="00F770BB">
      <w:pPr>
        <w:pStyle w:val="a5"/>
        <w:numPr>
          <w:ilvl w:val="0"/>
          <w:numId w:val="6"/>
        </w:numPr>
        <w:tabs>
          <w:tab w:val="left" w:pos="851"/>
        </w:tabs>
        <w:spacing w:line="230" w:lineRule="auto"/>
        <w:ind w:left="0" w:firstLine="709"/>
        <w:rPr>
          <w:sz w:val="28"/>
          <w:szCs w:val="28"/>
        </w:rPr>
      </w:pPr>
      <w:r w:rsidRPr="00CA4A7E">
        <w:rPr>
          <w:sz w:val="28"/>
          <w:szCs w:val="28"/>
        </w:rPr>
        <w:t xml:space="preserve">Развитие производственной  деятельности на территории </w:t>
      </w:r>
      <w:bookmarkStart w:id="0" w:name="_Hlk171928241"/>
      <w:r w:rsidRPr="00CA4A7E">
        <w:rPr>
          <w:sz w:val="28"/>
          <w:szCs w:val="28"/>
        </w:rPr>
        <w:t xml:space="preserve">муниципального образования </w:t>
      </w:r>
      <w:bookmarkEnd w:id="0"/>
      <w:r w:rsidRPr="00CA4A7E">
        <w:rPr>
          <w:sz w:val="28"/>
          <w:szCs w:val="28"/>
        </w:rPr>
        <w:t>«Селтинское» будет осуществляться по направлению переработки древесины с соблюдением природоохранного, санитарно-эпидемиологического законодательства Российской Федерации.</w:t>
      </w:r>
    </w:p>
    <w:p w14:paraId="5CA7114C" w14:textId="77777777" w:rsidR="00371279" w:rsidRPr="00862264" w:rsidRDefault="00371279" w:rsidP="00F770BB">
      <w:pPr>
        <w:pStyle w:val="a5"/>
        <w:numPr>
          <w:ilvl w:val="0"/>
          <w:numId w:val="6"/>
        </w:numPr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 xml:space="preserve">Генеральным планом предусматривается: </w:t>
      </w:r>
    </w:p>
    <w:p w14:paraId="104F855A" w14:textId="1CDC5394" w:rsidR="00371279" w:rsidRPr="00862264" w:rsidRDefault="00371279" w:rsidP="00F770BB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 xml:space="preserve">расширение зоны застройки индивидуальными жилыми домами в южной, восточной и западной </w:t>
      </w:r>
      <w:r w:rsidRPr="003E245D">
        <w:rPr>
          <w:sz w:val="28"/>
          <w:szCs w:val="28"/>
        </w:rPr>
        <w:t xml:space="preserve">частях с. </w:t>
      </w:r>
      <w:r w:rsidRPr="00862264">
        <w:rPr>
          <w:sz w:val="28"/>
          <w:szCs w:val="28"/>
        </w:rPr>
        <w:t>Селты;</w:t>
      </w:r>
    </w:p>
    <w:p w14:paraId="55BB8105" w14:textId="619ADA2E" w:rsidR="00371279" w:rsidRPr="00862264" w:rsidRDefault="00371279" w:rsidP="00F770BB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 xml:space="preserve">установление новой </w:t>
      </w:r>
      <w:r w:rsidRPr="009F7227">
        <w:rPr>
          <w:sz w:val="28"/>
          <w:szCs w:val="28"/>
        </w:rPr>
        <w:t>общественно-деловой зоны в западной части с. Селты</w:t>
      </w:r>
      <w:r w:rsidRPr="00862264">
        <w:rPr>
          <w:sz w:val="28"/>
          <w:szCs w:val="28"/>
        </w:rPr>
        <w:t>;</w:t>
      </w:r>
    </w:p>
    <w:p w14:paraId="155186EB" w14:textId="1DADC0EF" w:rsidR="00371279" w:rsidRPr="00862264" w:rsidRDefault="00371279" w:rsidP="00F770BB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 xml:space="preserve">установление новой зоны рекреационного назначения в северной части муниципального образования «Селтинское»; </w:t>
      </w:r>
    </w:p>
    <w:p w14:paraId="73B1A0A3" w14:textId="2BB2864E" w:rsidR="00371279" w:rsidRPr="00862264" w:rsidRDefault="00371279" w:rsidP="00F770BB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 xml:space="preserve">расширение существующей зоны кладбищ; </w:t>
      </w:r>
    </w:p>
    <w:p w14:paraId="006C810F" w14:textId="11AD7C14" w:rsidR="00371279" w:rsidRPr="00862264" w:rsidRDefault="00371279" w:rsidP="00F770BB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>установление новой зоны инженерной инфраструктуры в северной части муниципального образования «Селтинское»;</w:t>
      </w:r>
    </w:p>
    <w:p w14:paraId="5D9FC908" w14:textId="3C874228" w:rsidR="00371279" w:rsidRPr="00862264" w:rsidRDefault="00371279" w:rsidP="00F770BB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62264">
        <w:rPr>
          <w:sz w:val="28"/>
          <w:szCs w:val="28"/>
        </w:rPr>
        <w:t>установление новой зоны озелененных территорий общего пользования (лесопарки, парки, сады, скверы, бульвары, городские леса) в центральной части с. Селты;</w:t>
      </w:r>
    </w:p>
    <w:p w14:paraId="55F014AB" w14:textId="65895323" w:rsidR="00371279" w:rsidRPr="00862264" w:rsidRDefault="00371279" w:rsidP="00F770BB">
      <w:pPr>
        <w:pStyle w:val="a5"/>
        <w:ind w:left="0" w:firstLine="709"/>
        <w:contextualSpacing/>
        <w:rPr>
          <w:sz w:val="28"/>
          <w:szCs w:val="28"/>
        </w:rPr>
      </w:pPr>
      <w:r w:rsidRPr="00862264">
        <w:rPr>
          <w:sz w:val="28"/>
          <w:szCs w:val="28"/>
        </w:rPr>
        <w:t>установление новой зоны отдыха в центральной части с. Селты;</w:t>
      </w:r>
    </w:p>
    <w:p w14:paraId="535F6CC9" w14:textId="1BC4732F" w:rsidR="00371279" w:rsidRPr="00862264" w:rsidRDefault="00371279" w:rsidP="00F770BB">
      <w:pPr>
        <w:pStyle w:val="a5"/>
        <w:ind w:left="0" w:firstLine="709"/>
        <w:contextualSpacing/>
        <w:rPr>
          <w:sz w:val="28"/>
          <w:szCs w:val="28"/>
        </w:rPr>
      </w:pPr>
      <w:r w:rsidRPr="00862264">
        <w:rPr>
          <w:sz w:val="28"/>
          <w:szCs w:val="28"/>
        </w:rPr>
        <w:t>установление новой зоны садоводческих или огороднических некоммерческих товариществ в юго-восточной части муниципального образования «Селтинское»;</w:t>
      </w:r>
    </w:p>
    <w:p w14:paraId="0EDD4D97" w14:textId="63B10716" w:rsidR="00371279" w:rsidRPr="00862264" w:rsidRDefault="00371279" w:rsidP="00F770BB">
      <w:pPr>
        <w:pStyle w:val="a5"/>
        <w:ind w:left="0" w:firstLine="709"/>
        <w:rPr>
          <w:sz w:val="28"/>
          <w:szCs w:val="28"/>
        </w:rPr>
      </w:pPr>
      <w:r w:rsidRPr="00874010">
        <w:rPr>
          <w:sz w:val="28"/>
          <w:szCs w:val="28"/>
        </w:rPr>
        <w:t>установление новой зоны специального назначения в центральной части муниципального образования «Селтинское».</w:t>
      </w:r>
    </w:p>
    <w:p w14:paraId="24015035" w14:textId="77777777" w:rsidR="00D93108" w:rsidRPr="0056634A" w:rsidRDefault="00D93108" w:rsidP="00483D0E">
      <w:pPr>
        <w:pStyle w:val="a5"/>
        <w:tabs>
          <w:tab w:val="left" w:pos="2404"/>
        </w:tabs>
        <w:ind w:firstLine="0"/>
        <w:jc w:val="right"/>
        <w:rPr>
          <w:sz w:val="29"/>
          <w:szCs w:val="29"/>
          <w:highlight w:val="yellow"/>
        </w:rPr>
      </w:pPr>
    </w:p>
    <w:p w14:paraId="73D720BE" w14:textId="77777777" w:rsidR="00077328" w:rsidRPr="001842F5" w:rsidRDefault="00077328" w:rsidP="00077328">
      <w:pPr>
        <w:pStyle w:val="Standard"/>
        <w:keepNext/>
        <w:jc w:val="center"/>
        <w:rPr>
          <w:bCs/>
          <w:sz w:val="28"/>
          <w:szCs w:val="28"/>
        </w:rPr>
      </w:pPr>
      <w:r>
        <w:rPr>
          <w:rStyle w:val="a7"/>
          <w:bCs/>
          <w:sz w:val="28"/>
          <w:szCs w:val="28"/>
        </w:rPr>
        <w:t>2</w:t>
      </w:r>
      <w:r w:rsidRPr="001842F5">
        <w:rPr>
          <w:rStyle w:val="a7"/>
          <w:bCs/>
          <w:sz w:val="28"/>
          <w:szCs w:val="28"/>
        </w:rPr>
        <w:t>. Сведения о видах, назначении и наименованиях планируемых для размещения объектов местного значения, их основные характеристики и местоположение</w:t>
      </w:r>
    </w:p>
    <w:p w14:paraId="7BDD2FAE" w14:textId="77777777" w:rsidR="00C11A99" w:rsidRPr="0056634A" w:rsidRDefault="00C11A99" w:rsidP="00483D0E">
      <w:pPr>
        <w:pStyle w:val="a3"/>
        <w:spacing w:before="9"/>
      </w:pPr>
    </w:p>
    <w:p w14:paraId="2B74BA8F" w14:textId="77777777" w:rsidR="00077328" w:rsidRPr="00077328" w:rsidRDefault="00077328" w:rsidP="00077328">
      <w:pPr>
        <w:pStyle w:val="a3"/>
        <w:numPr>
          <w:ilvl w:val="0"/>
          <w:numId w:val="6"/>
        </w:numPr>
        <w:ind w:left="0" w:firstLine="709"/>
        <w:jc w:val="both"/>
        <w:rPr>
          <w:w w:val="95"/>
        </w:rPr>
      </w:pPr>
      <w:r w:rsidRPr="001842F5">
        <w:rPr>
          <w:sz w:val="28"/>
          <w:szCs w:val="28"/>
        </w:rPr>
        <w:t>Перечень объектов местного значения приведен в таблице 3.</w:t>
      </w:r>
    </w:p>
    <w:p w14:paraId="5FB94D80" w14:textId="77777777" w:rsidR="00070014" w:rsidRDefault="00070014" w:rsidP="00077328">
      <w:pPr>
        <w:pStyle w:val="a3"/>
        <w:spacing w:before="88"/>
        <w:ind w:left="786" w:right="13"/>
        <w:jc w:val="right"/>
        <w:rPr>
          <w:w w:val="95"/>
        </w:rPr>
      </w:pPr>
    </w:p>
    <w:p w14:paraId="1FE73C6B" w14:textId="77777777" w:rsidR="00070014" w:rsidRDefault="00070014" w:rsidP="00077328">
      <w:pPr>
        <w:pStyle w:val="a3"/>
        <w:spacing w:before="88"/>
        <w:ind w:left="786" w:right="13"/>
        <w:jc w:val="right"/>
        <w:rPr>
          <w:w w:val="95"/>
        </w:rPr>
      </w:pPr>
    </w:p>
    <w:p w14:paraId="42BF33D0" w14:textId="77777777" w:rsidR="00070014" w:rsidRDefault="00070014" w:rsidP="00077328">
      <w:pPr>
        <w:pStyle w:val="a3"/>
        <w:spacing w:before="88"/>
        <w:ind w:left="786" w:right="13"/>
        <w:jc w:val="right"/>
        <w:rPr>
          <w:w w:val="95"/>
        </w:rPr>
      </w:pPr>
    </w:p>
    <w:p w14:paraId="1E25B98B" w14:textId="77777777" w:rsidR="00070014" w:rsidRDefault="00070014" w:rsidP="00077328">
      <w:pPr>
        <w:pStyle w:val="a3"/>
        <w:spacing w:before="88"/>
        <w:ind w:left="786" w:right="13"/>
        <w:jc w:val="right"/>
        <w:rPr>
          <w:w w:val="95"/>
        </w:rPr>
      </w:pPr>
    </w:p>
    <w:p w14:paraId="002F8502" w14:textId="77777777" w:rsidR="00070014" w:rsidRDefault="00070014" w:rsidP="00077328">
      <w:pPr>
        <w:pStyle w:val="a3"/>
        <w:spacing w:before="88"/>
        <w:ind w:left="786" w:right="13"/>
        <w:jc w:val="right"/>
        <w:rPr>
          <w:w w:val="95"/>
        </w:rPr>
      </w:pPr>
    </w:p>
    <w:p w14:paraId="0A6A32E2" w14:textId="3A0E4A9C" w:rsidR="00C11A99" w:rsidRDefault="002C72A5" w:rsidP="00077328">
      <w:pPr>
        <w:pStyle w:val="a3"/>
        <w:spacing w:before="88"/>
        <w:ind w:left="786" w:right="13"/>
        <w:jc w:val="right"/>
        <w:rPr>
          <w:w w:val="95"/>
        </w:rPr>
      </w:pPr>
      <w:r w:rsidRPr="0056634A">
        <w:rPr>
          <w:w w:val="95"/>
        </w:rPr>
        <w:t>Таблица</w:t>
      </w:r>
      <w:r w:rsidRPr="0056634A">
        <w:rPr>
          <w:spacing w:val="8"/>
          <w:w w:val="95"/>
        </w:rPr>
        <w:t xml:space="preserve"> </w:t>
      </w:r>
      <w:r w:rsidRPr="0056634A">
        <w:rPr>
          <w:w w:val="95"/>
        </w:rPr>
        <w:t>3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834"/>
        <w:gridCol w:w="2128"/>
        <w:gridCol w:w="1973"/>
        <w:gridCol w:w="1991"/>
        <w:gridCol w:w="12"/>
      </w:tblGrid>
      <w:tr w:rsidR="0096000C" w14:paraId="6EC41101" w14:textId="77777777" w:rsidTr="00F2363E">
        <w:trPr>
          <w:gridAfter w:val="1"/>
          <w:wAfter w:w="12" w:type="dxa"/>
          <w:trHeight w:val="397"/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9029" w14:textId="77777777" w:rsidR="0096000C" w:rsidRDefault="0096000C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14:paraId="78692E49" w14:textId="77777777" w:rsidR="0096000C" w:rsidRDefault="0096000C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ABF7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Перечень </w:t>
            </w:r>
          </w:p>
          <w:p w14:paraId="04CF0FE8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планируемых </w:t>
            </w:r>
          </w:p>
          <w:p w14:paraId="16A1DD6C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объектов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3D2B" w14:textId="77777777" w:rsidR="0096000C" w:rsidRDefault="0096000C" w:rsidP="0096000C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Местоположение</w:t>
            </w:r>
          </w:p>
          <w:p w14:paraId="690F78A7" w14:textId="77777777" w:rsidR="0096000C" w:rsidRDefault="0096000C" w:rsidP="0096000C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планируемого</w:t>
            </w:r>
          </w:p>
          <w:p w14:paraId="11949D4D" w14:textId="77777777" w:rsidR="0096000C" w:rsidRDefault="0096000C" w:rsidP="0096000C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объекта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4567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характеристики планируемого</w:t>
            </w:r>
          </w:p>
          <w:p w14:paraId="346A3D43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объекта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F9B2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Характеристики зон с особыми условиями использования территорий</w:t>
            </w:r>
          </w:p>
        </w:tc>
      </w:tr>
      <w:tr w:rsidR="0096000C" w14:paraId="3584FBBF" w14:textId="77777777" w:rsidTr="00F2363E">
        <w:trPr>
          <w:gridAfter w:val="1"/>
          <w:wAfter w:w="12" w:type="dxa"/>
          <w:trHeight w:val="221"/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506A" w14:textId="77777777" w:rsidR="0096000C" w:rsidRDefault="0096000C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F8DB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B743" w14:textId="77777777" w:rsidR="0096000C" w:rsidRDefault="0096000C" w:rsidP="0096000C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46AE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43AD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000C" w14:paraId="42FE642F" w14:textId="77777777" w:rsidTr="0096000C">
        <w:trPr>
          <w:trHeight w:val="3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9532" w14:textId="77777777" w:rsidR="0096000C" w:rsidRDefault="0096000C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6B98" w14:textId="77777777" w:rsidR="0096000C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Объекты местного значения социальной инфраструктуры</w:t>
            </w:r>
          </w:p>
        </w:tc>
      </w:tr>
      <w:tr w:rsidR="00B922FF" w14:paraId="2C547249" w14:textId="77777777" w:rsidTr="00F2363E">
        <w:trPr>
          <w:gridAfter w:val="1"/>
          <w:wAfter w:w="12" w:type="dxa"/>
          <w:trHeight w:val="3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413B" w14:textId="667AE79B" w:rsidR="00B922FF" w:rsidRDefault="00B922FF" w:rsidP="00B922F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4C52" w14:textId="4C2139EF" w:rsidR="00B922FF" w:rsidRPr="003E245D" w:rsidRDefault="00B922FF" w:rsidP="00B922FF">
            <w:pPr>
              <w:pStyle w:val="Standard"/>
              <w:tabs>
                <w:tab w:val="left" w:pos="9639"/>
              </w:tabs>
              <w:ind w:left="130" w:right="96"/>
              <w:rPr>
                <w:rFonts w:cs="Times New Roman"/>
              </w:rPr>
            </w:pPr>
            <w:r w:rsidRPr="003E245D">
              <w:rPr>
                <w:kern w:val="2"/>
              </w:rPr>
              <w:t>Строительство</w:t>
            </w:r>
            <w:r w:rsidRPr="003E245D">
              <w:t xml:space="preserve"> </w:t>
            </w:r>
            <w:r w:rsidR="00FC6E6A" w:rsidRPr="003E245D">
              <w:t>многофункционального общественного  центра в с. Селты (спортивно-оздоровительный центр</w:t>
            </w:r>
            <w:r w:rsidRPr="003E245D">
              <w:t xml:space="preserve"> с бассейном</w:t>
            </w:r>
            <w:r w:rsidR="00FC6E6A" w:rsidRPr="003E245D"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E876" w14:textId="11128C5F" w:rsidR="00B922FF" w:rsidRPr="003E245D" w:rsidRDefault="00B922FF" w:rsidP="00B922FF">
            <w:pPr>
              <w:pStyle w:val="Standard"/>
              <w:ind w:firstLine="42"/>
              <w:jc w:val="center"/>
              <w:rPr>
                <w:rFonts w:eastAsia="SimSun" w:cs="Times New Roman"/>
                <w:lang w:eastAsia="hi-IN" w:bidi="hi-IN"/>
              </w:rPr>
            </w:pPr>
            <w:r w:rsidRPr="003E245D">
              <w:t>с. Селты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EEAE" w14:textId="52AA339B" w:rsidR="00B922FF" w:rsidRPr="003E245D" w:rsidRDefault="00B922FF" w:rsidP="00B922FF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t>Определяется проектной документацией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6020" w14:textId="0EA0931D" w:rsidR="00B922FF" w:rsidRPr="003E245D" w:rsidRDefault="00B922FF" w:rsidP="00995CFB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t>не устанавливается</w:t>
            </w:r>
          </w:p>
        </w:tc>
      </w:tr>
      <w:tr w:rsidR="00B922FF" w14:paraId="12485B7D" w14:textId="77777777" w:rsidTr="00F2363E">
        <w:trPr>
          <w:gridAfter w:val="1"/>
          <w:wAfter w:w="12" w:type="dxa"/>
          <w:trHeight w:val="3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1903" w14:textId="1414085E" w:rsidR="00B922FF" w:rsidRDefault="00B922FF" w:rsidP="00B922F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4E4D" w14:textId="0A6E73D8" w:rsidR="00B922FF" w:rsidRPr="003E245D" w:rsidRDefault="00B922FF" w:rsidP="00995CFB">
            <w:pPr>
              <w:pStyle w:val="Standard"/>
              <w:tabs>
                <w:tab w:val="left" w:pos="9639"/>
              </w:tabs>
              <w:ind w:left="130" w:right="96"/>
              <w:rPr>
                <w:rFonts w:cs="Times New Roman"/>
              </w:rPr>
            </w:pPr>
            <w:r w:rsidRPr="003E245D">
              <w:rPr>
                <w:kern w:val="2"/>
              </w:rPr>
              <w:t>Строительство</w:t>
            </w:r>
            <w:r w:rsidRPr="003E245D">
              <w:t xml:space="preserve"> многофункционального общественного  центра в с. Селты (лыжная база)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9B05" w14:textId="1BAC7950" w:rsidR="00B922FF" w:rsidRPr="003E245D" w:rsidRDefault="00B922FF" w:rsidP="00995CFB">
            <w:pPr>
              <w:pStyle w:val="Standard"/>
              <w:ind w:firstLine="42"/>
              <w:jc w:val="center"/>
              <w:rPr>
                <w:rFonts w:cs="Times New Roman"/>
              </w:rPr>
            </w:pPr>
            <w:r w:rsidRPr="003E245D">
              <w:t>с. Селты, земельный участок с кадастровым номером 18:19:008001:62</w:t>
            </w:r>
            <w:r w:rsidR="00070014" w:rsidRPr="003E245D"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B538" w14:textId="42EB5BD4" w:rsidR="00B922FF" w:rsidRPr="003E245D" w:rsidRDefault="00B922FF" w:rsidP="00995CFB">
            <w:pPr>
              <w:contextualSpacing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Лыжная база с пропускной способностью 50 чел/сут., площадь земельного участка 6,69 га</w:t>
            </w:r>
          </w:p>
          <w:p w14:paraId="013E0021" w14:textId="5C11EDB9" w:rsidR="00B922FF" w:rsidRPr="003E245D" w:rsidRDefault="00B922FF" w:rsidP="00995CFB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ECDB" w14:textId="41386F57" w:rsidR="00B922FF" w:rsidRPr="003E245D" w:rsidRDefault="00B922FF" w:rsidP="00995CFB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t>не устанавливается</w:t>
            </w:r>
          </w:p>
        </w:tc>
      </w:tr>
      <w:tr w:rsidR="00B922FF" w14:paraId="2085D409" w14:textId="77777777" w:rsidTr="00F2363E">
        <w:trPr>
          <w:gridAfter w:val="1"/>
          <w:wAfter w:w="12" w:type="dxa"/>
          <w:trHeight w:val="3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6553" w14:textId="757A9F79" w:rsidR="00B922FF" w:rsidRDefault="00070014" w:rsidP="00B922F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F9CC" w14:textId="357BB927" w:rsidR="00B922FF" w:rsidRPr="003E245D" w:rsidRDefault="00B922FF" w:rsidP="00B922FF">
            <w:pPr>
              <w:pStyle w:val="Standard"/>
              <w:tabs>
                <w:tab w:val="left" w:pos="9639"/>
              </w:tabs>
              <w:ind w:left="130" w:right="96"/>
              <w:rPr>
                <w:rFonts w:cs="Times New Roman"/>
              </w:rPr>
            </w:pPr>
            <w:r w:rsidRPr="003E245D">
              <w:rPr>
                <w:kern w:val="2"/>
              </w:rPr>
              <w:t>Строительство</w:t>
            </w:r>
            <w:r w:rsidRPr="003E245D">
              <w:t xml:space="preserve"> базы отдыха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B603" w14:textId="030549F0" w:rsidR="00B922FF" w:rsidRPr="003E245D" w:rsidRDefault="00B922FF" w:rsidP="00B922FF">
            <w:pPr>
              <w:pStyle w:val="Standard"/>
              <w:ind w:firstLine="42"/>
              <w:jc w:val="center"/>
              <w:rPr>
                <w:rFonts w:cs="Times New Roman"/>
              </w:rPr>
            </w:pPr>
            <w:r w:rsidRPr="003E245D">
              <w:t>с. Селты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9FD4" w14:textId="5CE4F936" w:rsidR="00B922FF" w:rsidRPr="003E245D" w:rsidRDefault="00B922FF" w:rsidP="00B922FF">
            <w:pPr>
              <w:pStyle w:val="Standard"/>
              <w:tabs>
                <w:tab w:val="left" w:pos="9639"/>
              </w:tabs>
              <w:jc w:val="center"/>
            </w:pPr>
            <w:r w:rsidRPr="003E245D">
              <w:t xml:space="preserve">Определяется проектной документацией </w:t>
            </w:r>
          </w:p>
          <w:p w14:paraId="6A9D860D" w14:textId="2EEFC579" w:rsidR="00B922FF" w:rsidRPr="003E245D" w:rsidRDefault="009F7227" w:rsidP="00B922FF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  <w:strike/>
              </w:rPr>
            </w:pPr>
            <w:r w:rsidRPr="003E245D"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8F64" w14:textId="7AD2CC95" w:rsidR="00B922FF" w:rsidRPr="003E245D" w:rsidRDefault="00B922FF" w:rsidP="00995CFB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t>не устанавливается</w:t>
            </w:r>
          </w:p>
        </w:tc>
      </w:tr>
      <w:tr w:rsidR="0096000C" w:rsidRPr="003067B6" w14:paraId="0930813F" w14:textId="77777777" w:rsidTr="0096000C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E232" w14:textId="77C2428A" w:rsidR="0096000C" w:rsidRDefault="00070014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978B" w14:textId="77777777" w:rsidR="0096000C" w:rsidRPr="003E245D" w:rsidRDefault="0096000C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rPr>
                <w:rFonts w:cs="Times New Roman"/>
              </w:rPr>
              <w:t>Объекты местного значения транспортной инфраструктуры</w:t>
            </w:r>
          </w:p>
        </w:tc>
      </w:tr>
      <w:tr w:rsidR="00535A81" w14:paraId="7FAAEFAA" w14:textId="77777777" w:rsidTr="00F2363E">
        <w:trPr>
          <w:gridAfter w:val="1"/>
          <w:wAfter w:w="12" w:type="dxa"/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07E2" w14:textId="23A0DD10" w:rsidR="00535A81" w:rsidRDefault="00070014" w:rsidP="00535A8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3336" w14:textId="60A1135A" w:rsidR="00535A81" w:rsidRPr="003E245D" w:rsidRDefault="00535A81" w:rsidP="00535A81">
            <w:pPr>
              <w:pStyle w:val="Standard"/>
              <w:tabs>
                <w:tab w:val="left" w:pos="9639"/>
              </w:tabs>
              <w:ind w:left="133" w:right="94"/>
              <w:jc w:val="both"/>
              <w:rPr>
                <w:rFonts w:cs="Times New Roman"/>
              </w:rPr>
            </w:pPr>
            <w:r w:rsidRPr="003E245D">
              <w:t>Размещение электрозаправочной станции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4462" w14:textId="3AF96F5A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rPr>
                <w:w w:val="95"/>
              </w:rPr>
              <w:t xml:space="preserve">с. </w:t>
            </w:r>
            <w:r w:rsidR="00995CFB" w:rsidRPr="003E245D">
              <w:t>Селты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1EBB" w14:textId="556DE5FD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t>Заправочная станция на одно машино-место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1062" w14:textId="77777777" w:rsidR="00535A81" w:rsidRPr="003E245D" w:rsidRDefault="00535A81" w:rsidP="00535A81">
            <w:pPr>
              <w:pStyle w:val="1"/>
              <w:shd w:val="clear" w:color="auto" w:fill="FFFFFF"/>
              <w:spacing w:before="0"/>
              <w:ind w:left="0"/>
              <w:rPr>
                <w:sz w:val="24"/>
                <w:szCs w:val="24"/>
              </w:rPr>
            </w:pPr>
            <w:r w:rsidRPr="003E245D">
              <w:rPr>
                <w:b w:val="0"/>
                <w:sz w:val="24"/>
                <w:szCs w:val="24"/>
              </w:rPr>
              <w:t>в соответствии с СанПиН 2.2.1/2.1.1.1200-03</w:t>
            </w:r>
          </w:p>
          <w:p w14:paraId="1A210434" w14:textId="641734F3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rPr>
                <w:rFonts w:cs="Times New Roman"/>
              </w:rPr>
              <w:t>(новая редакция)</w:t>
            </w:r>
          </w:p>
        </w:tc>
      </w:tr>
      <w:tr w:rsidR="00535A81" w14:paraId="30155FDE" w14:textId="77777777" w:rsidTr="00F2363E">
        <w:trPr>
          <w:gridAfter w:val="1"/>
          <w:wAfter w:w="12" w:type="dxa"/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567A" w14:textId="516C4CC1" w:rsidR="00535A81" w:rsidRDefault="00070014" w:rsidP="00535A8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5AC3" w14:textId="677E6DF9" w:rsidR="00535A81" w:rsidRPr="003E245D" w:rsidRDefault="00535A81" w:rsidP="00535A81">
            <w:pPr>
              <w:pStyle w:val="Standard"/>
              <w:tabs>
                <w:tab w:val="left" w:pos="9639"/>
              </w:tabs>
              <w:ind w:left="133" w:right="94"/>
              <w:jc w:val="both"/>
              <w:rPr>
                <w:rFonts w:cs="Times New Roman"/>
              </w:rPr>
            </w:pPr>
            <w:r w:rsidRPr="003E245D">
              <w:rPr>
                <w:kern w:val="2"/>
              </w:rPr>
              <w:t>Строительство</w:t>
            </w:r>
            <w:r w:rsidRPr="003E245D">
              <w:t xml:space="preserve"> цеха по ремонту тракторов и других самоходных машин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DFE1" w14:textId="238F2F71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rPr>
                <w:w w:val="95"/>
              </w:rPr>
              <w:t xml:space="preserve">с. </w:t>
            </w:r>
            <w:r w:rsidR="00995CFB" w:rsidRPr="003E245D">
              <w:t>Селты</w:t>
            </w:r>
            <w:r w:rsidRPr="003E245D">
              <w:rPr>
                <w:w w:val="95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558C" w14:textId="63C9198A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t>Площадь помещения 1579 кв.м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74F8" w14:textId="77777777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</w:pPr>
            <w:r w:rsidRPr="003E245D">
              <w:t>в соответствии с</w:t>
            </w:r>
            <w:r w:rsidRPr="003E245D">
              <w:rPr>
                <w:b/>
              </w:rPr>
              <w:t xml:space="preserve"> </w:t>
            </w:r>
            <w:r w:rsidRPr="003E245D">
              <w:t>СанПиН 2.2.1/2.1.1.1200-03</w:t>
            </w:r>
          </w:p>
          <w:p w14:paraId="59F1E61A" w14:textId="1CAC37E5" w:rsidR="00535A81" w:rsidRPr="003E245D" w:rsidRDefault="00535A81" w:rsidP="00535A81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 w:rsidRPr="003E245D">
              <w:rPr>
                <w:rFonts w:cs="Times New Roman"/>
              </w:rPr>
              <w:t>(новая редакция)</w:t>
            </w:r>
          </w:p>
        </w:tc>
      </w:tr>
      <w:tr w:rsidR="0096000C" w14:paraId="6A26EA58" w14:textId="77777777" w:rsidTr="0096000C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7F4D" w14:textId="44800B23" w:rsidR="0096000C" w:rsidRDefault="00070014" w:rsidP="0096000C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623F" w14:textId="7868BAD6" w:rsidR="0096000C" w:rsidRDefault="0096000C" w:rsidP="00B922FF">
            <w:pPr>
              <w:pStyle w:val="Standard"/>
              <w:tabs>
                <w:tab w:val="left" w:pos="96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Объекты водоснабжения </w:t>
            </w:r>
            <w:r w:rsidR="00B922FF">
              <w:rPr>
                <w:rFonts w:cs="Times New Roman"/>
              </w:rPr>
              <w:t xml:space="preserve">и водоотведения </w:t>
            </w:r>
            <w:r>
              <w:rPr>
                <w:rFonts w:cs="Times New Roman"/>
              </w:rPr>
              <w:t>местного значения</w:t>
            </w:r>
          </w:p>
        </w:tc>
      </w:tr>
      <w:tr w:rsidR="0096000C" w14:paraId="39C23745" w14:textId="77777777" w:rsidTr="00F2363E">
        <w:trPr>
          <w:gridAfter w:val="1"/>
          <w:wAfter w:w="12" w:type="dxa"/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1B8A" w14:textId="273FA500" w:rsidR="0096000C" w:rsidRDefault="00070014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7AB6" w14:textId="51876EE6" w:rsidR="0096000C" w:rsidRPr="003E245D" w:rsidRDefault="0096000C" w:rsidP="0096000C">
            <w:pPr>
              <w:pStyle w:val="Standard"/>
              <w:jc w:val="center"/>
              <w:rPr>
                <w:rFonts w:cs="Times New Roman"/>
              </w:rPr>
            </w:pPr>
            <w:r w:rsidRPr="003E245D">
              <w:rPr>
                <w:kern w:val="2"/>
              </w:rPr>
              <w:t>Строительство</w:t>
            </w:r>
            <w:r w:rsidRPr="003E245D">
              <w:rPr>
                <w:shd w:val="clear" w:color="auto" w:fill="FFFFFF"/>
              </w:rPr>
              <w:t xml:space="preserve"> очистных сооружений</w:t>
            </w:r>
            <w:r w:rsidR="00FC6E6A" w:rsidRPr="003E245D">
              <w:rPr>
                <w:shd w:val="clear" w:color="auto" w:fill="FFFFFF"/>
              </w:rPr>
              <w:t xml:space="preserve"> в с. Селты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8272" w14:textId="01F59218" w:rsidR="0096000C" w:rsidRPr="003E245D" w:rsidRDefault="0096000C" w:rsidP="0096000C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в северной части с. Селты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63FB" w14:textId="77777777" w:rsidR="0096000C" w:rsidRPr="003E245D" w:rsidRDefault="0096000C" w:rsidP="0096000C">
            <w:pPr>
              <w:pStyle w:val="TableParagraph"/>
              <w:spacing w:line="267" w:lineRule="exact"/>
              <w:contextualSpacing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определяется</w:t>
            </w:r>
          </w:p>
          <w:p w14:paraId="19BAC70F" w14:textId="21F2760B" w:rsidR="0096000C" w:rsidRPr="003E245D" w:rsidRDefault="0096000C" w:rsidP="0096000C">
            <w:pPr>
              <w:contextualSpacing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расчетным путем в процессе проектирования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93EB" w14:textId="77777777" w:rsidR="0096000C" w:rsidRPr="003E245D" w:rsidRDefault="0096000C" w:rsidP="0096000C">
            <w:pPr>
              <w:pStyle w:val="TableParagraph"/>
              <w:spacing w:line="267" w:lineRule="exact"/>
              <w:ind w:left="-1701"/>
              <w:jc w:val="center"/>
              <w:rPr>
                <w:sz w:val="24"/>
                <w:szCs w:val="24"/>
              </w:rPr>
            </w:pPr>
          </w:p>
          <w:p w14:paraId="6F059E32" w14:textId="7483FF7B" w:rsidR="0096000C" w:rsidRPr="003E245D" w:rsidRDefault="0096000C" w:rsidP="0096000C">
            <w:pPr>
              <w:pStyle w:val="a6"/>
              <w:spacing w:before="0" w:beforeAutospacing="0" w:after="0" w:afterAutospacing="0"/>
              <w:jc w:val="center"/>
            </w:pPr>
            <w:r w:rsidRPr="003E245D">
              <w:t xml:space="preserve">СанПиН 2.2.1/2.1.1.1200-03 </w:t>
            </w:r>
            <w:r w:rsidR="00535A81" w:rsidRPr="003E245D">
              <w:t>(н</w:t>
            </w:r>
            <w:r w:rsidRPr="003E245D">
              <w:t>овая редакция</w:t>
            </w:r>
            <w:r w:rsidR="00535A81" w:rsidRPr="003E245D">
              <w:t>)</w:t>
            </w:r>
          </w:p>
          <w:p w14:paraId="2D734246" w14:textId="5E58A352" w:rsidR="0096000C" w:rsidRPr="003E245D" w:rsidRDefault="0096000C" w:rsidP="0096000C">
            <w:pPr>
              <w:jc w:val="center"/>
              <w:rPr>
                <w:sz w:val="24"/>
                <w:szCs w:val="24"/>
              </w:rPr>
            </w:pPr>
          </w:p>
        </w:tc>
      </w:tr>
      <w:tr w:rsidR="00535A81" w14:paraId="0C776D7E" w14:textId="77777777" w:rsidTr="00F2363E">
        <w:trPr>
          <w:gridAfter w:val="1"/>
          <w:wAfter w:w="12" w:type="dxa"/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229D" w14:textId="3BE3994D" w:rsidR="00535A81" w:rsidRDefault="0025205D" w:rsidP="00535A8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70014">
              <w:rPr>
                <w:rFonts w:cs="Times New Roman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C4FE" w14:textId="724B6B5B" w:rsidR="00535A81" w:rsidRPr="003E245D" w:rsidRDefault="00535A81" w:rsidP="00535A81">
            <w:pPr>
              <w:pStyle w:val="Standard"/>
              <w:jc w:val="both"/>
              <w:rPr>
                <w:rFonts w:cs="Times New Roman"/>
              </w:rPr>
            </w:pPr>
            <w:r w:rsidRPr="003E245D">
              <w:t>Реконструкция водонапорных башен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85DB" w14:textId="77777777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с. Селты: </w:t>
            </w:r>
          </w:p>
          <w:p w14:paraId="28B60FE1" w14:textId="77777777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ул. Свободы, </w:t>
            </w:r>
          </w:p>
          <w:p w14:paraId="6B8C0519" w14:textId="77777777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пер. Садовый, </w:t>
            </w:r>
          </w:p>
          <w:p w14:paraId="75AC9287" w14:textId="56326975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ул. Солнечная,                        ул. Карачева, </w:t>
            </w:r>
          </w:p>
          <w:p w14:paraId="787E4E62" w14:textId="35C7D8CE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ул. Луговая</w:t>
            </w:r>
          </w:p>
          <w:p w14:paraId="4ED518B3" w14:textId="77777777" w:rsidR="007F72EA" w:rsidRPr="003E245D" w:rsidRDefault="007F72EA" w:rsidP="00535A81">
            <w:pPr>
              <w:jc w:val="center"/>
              <w:rPr>
                <w:sz w:val="24"/>
                <w:szCs w:val="24"/>
              </w:rPr>
            </w:pPr>
          </w:p>
          <w:p w14:paraId="05E503BE" w14:textId="242E0ABF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0122" w14:textId="209203DC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определяется проектной документацией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3885" w14:textId="0C6122DB" w:rsidR="00535A81" w:rsidRPr="003E245D" w:rsidRDefault="00535A81" w:rsidP="00535A81">
            <w:pPr>
              <w:widowControl/>
              <w:autoSpaceDE/>
              <w:autoSpaceDN/>
              <w:spacing w:line="288" w:lineRule="atLeast"/>
              <w:jc w:val="center"/>
              <w:rPr>
                <w:sz w:val="24"/>
                <w:szCs w:val="24"/>
                <w:lang w:eastAsia="ru-RU"/>
              </w:rPr>
            </w:pPr>
            <w:r w:rsidRPr="003E245D">
              <w:rPr>
                <w:sz w:val="24"/>
                <w:szCs w:val="24"/>
                <w:lang w:eastAsia="ru-RU"/>
              </w:rPr>
              <w:t>СанПиН 2.1.4.1110-02. 2.1.4.</w:t>
            </w:r>
          </w:p>
          <w:p w14:paraId="182632CC" w14:textId="7E2758F2" w:rsidR="00535A81" w:rsidRPr="003E245D" w:rsidRDefault="00535A81" w:rsidP="00535A81">
            <w:pPr>
              <w:jc w:val="center"/>
              <w:rPr>
                <w:sz w:val="24"/>
                <w:szCs w:val="24"/>
              </w:rPr>
            </w:pPr>
          </w:p>
        </w:tc>
      </w:tr>
      <w:tr w:rsidR="00535A81" w14:paraId="567A749B" w14:textId="77777777" w:rsidTr="00F747DC">
        <w:trPr>
          <w:gridAfter w:val="1"/>
          <w:wAfter w:w="12" w:type="dxa"/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22C9" w14:textId="453CE26D" w:rsidR="00535A81" w:rsidRDefault="0025205D" w:rsidP="0096000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070014">
              <w:rPr>
                <w:rFonts w:cs="Times New Roman"/>
              </w:rPr>
              <w:t>1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C9B7" w14:textId="57EB7302" w:rsidR="00535A81" w:rsidRDefault="00535A81" w:rsidP="0096000C">
            <w:pPr>
              <w:jc w:val="center"/>
              <w:rPr>
                <w:sz w:val="24"/>
                <w:szCs w:val="24"/>
              </w:rPr>
            </w:pPr>
            <w:r w:rsidRPr="00A91EC7">
              <w:rPr>
                <w:sz w:val="24"/>
                <w:szCs w:val="24"/>
              </w:rPr>
              <w:t>Объекты специального назначения</w:t>
            </w:r>
          </w:p>
        </w:tc>
      </w:tr>
      <w:tr w:rsidR="00535A81" w14:paraId="7F2039F0" w14:textId="77777777" w:rsidTr="007F72EA">
        <w:trPr>
          <w:gridAfter w:val="1"/>
          <w:wAfter w:w="12" w:type="dxa"/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335A" w14:textId="3708A2FB" w:rsidR="00535A81" w:rsidRPr="003E245D" w:rsidRDefault="0025205D" w:rsidP="00535A81">
            <w:pPr>
              <w:pStyle w:val="Standard"/>
              <w:jc w:val="center"/>
              <w:rPr>
                <w:rFonts w:cs="Times New Roman"/>
              </w:rPr>
            </w:pPr>
            <w:r w:rsidRPr="003E245D">
              <w:rPr>
                <w:rFonts w:cs="Times New Roman"/>
              </w:rPr>
              <w:t>1</w:t>
            </w:r>
            <w:r w:rsidR="00070014" w:rsidRPr="003E245D">
              <w:rPr>
                <w:rFonts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E3C1" w14:textId="7F7FA214" w:rsidR="00535A81" w:rsidRPr="003E245D" w:rsidRDefault="00535A81" w:rsidP="007F72EA">
            <w:pPr>
              <w:pStyle w:val="Standard"/>
              <w:jc w:val="center"/>
              <w:rPr>
                <w:rFonts w:cs="Times New Roman"/>
              </w:rPr>
            </w:pPr>
            <w:r w:rsidRPr="003E245D">
              <w:t>Реконструкция кладбища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37B4" w14:textId="5E79D7AB" w:rsidR="00535A81" w:rsidRPr="003E245D" w:rsidRDefault="00535A81" w:rsidP="007F72EA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с. Селты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19B2" w14:textId="3396A86B" w:rsidR="00E57A65" w:rsidRPr="003E245D" w:rsidRDefault="001D6147" w:rsidP="007F72EA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Увеличение </w:t>
            </w:r>
            <w:r w:rsidR="00535A81" w:rsidRPr="003E245D">
              <w:rPr>
                <w:sz w:val="24"/>
                <w:szCs w:val="24"/>
              </w:rPr>
              <w:t>территории кладбища на</w:t>
            </w:r>
          </w:p>
          <w:p w14:paraId="20FB981C" w14:textId="19C130E2" w:rsidR="00535A81" w:rsidRPr="003E245D" w:rsidRDefault="00E57A65" w:rsidP="007F72EA">
            <w:pPr>
              <w:jc w:val="center"/>
              <w:rPr>
                <w:sz w:val="24"/>
                <w:szCs w:val="24"/>
              </w:rPr>
            </w:pPr>
            <w:r w:rsidRPr="003E245D">
              <w:rPr>
                <w:lang w:eastAsia="ru-RU"/>
              </w:rPr>
              <w:t>3,1532</w:t>
            </w:r>
            <w:r w:rsidR="00535A81" w:rsidRPr="003E245D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D697" w14:textId="77777777" w:rsidR="00535A81" w:rsidRPr="003E245D" w:rsidRDefault="00535A81" w:rsidP="007F72EA">
            <w:pPr>
              <w:pStyle w:val="a6"/>
              <w:spacing w:before="0" w:beforeAutospacing="0" w:after="0" w:afterAutospacing="0"/>
              <w:jc w:val="center"/>
            </w:pPr>
            <w:r w:rsidRPr="003E245D">
              <w:t>СанПиН 2.1.3684-21</w:t>
            </w:r>
          </w:p>
          <w:p w14:paraId="6F071E3F" w14:textId="57EAD428" w:rsidR="00535A81" w:rsidRPr="003E245D" w:rsidRDefault="00535A81" w:rsidP="007F72EA">
            <w:pPr>
              <w:jc w:val="center"/>
              <w:rPr>
                <w:sz w:val="24"/>
                <w:szCs w:val="24"/>
              </w:rPr>
            </w:pPr>
          </w:p>
        </w:tc>
      </w:tr>
      <w:tr w:rsidR="00FD23B2" w14:paraId="4A32211E" w14:textId="77777777" w:rsidTr="0080021E">
        <w:trPr>
          <w:gridAfter w:val="1"/>
          <w:wAfter w:w="12" w:type="dxa"/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748A" w14:textId="6D68651C" w:rsidR="00FD23B2" w:rsidRPr="003E245D" w:rsidRDefault="0025205D" w:rsidP="00535A81">
            <w:pPr>
              <w:pStyle w:val="Standard"/>
              <w:jc w:val="center"/>
              <w:rPr>
                <w:rFonts w:cs="Times New Roman"/>
              </w:rPr>
            </w:pPr>
            <w:r w:rsidRPr="003E245D">
              <w:rPr>
                <w:rFonts w:cs="Times New Roman"/>
              </w:rPr>
              <w:t>1</w:t>
            </w:r>
            <w:r w:rsidR="00070014" w:rsidRPr="003E245D">
              <w:rPr>
                <w:rFonts w:cs="Times New Roman"/>
              </w:rPr>
              <w:t>3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1E0F" w14:textId="7B649C9E" w:rsidR="00FD23B2" w:rsidRPr="003E245D" w:rsidRDefault="00FD23B2" w:rsidP="00FD23B2">
            <w:pPr>
              <w:pStyle w:val="a6"/>
              <w:tabs>
                <w:tab w:val="left" w:pos="3000"/>
              </w:tabs>
              <w:spacing w:before="0" w:beforeAutospacing="0" w:after="0" w:afterAutospacing="0"/>
              <w:jc w:val="center"/>
            </w:pPr>
            <w:r w:rsidRPr="003E245D">
              <w:rPr>
                <w:rFonts w:cs="Calibri"/>
                <w:kern w:val="3"/>
                <w:lang w:eastAsia="zh-CN"/>
              </w:rPr>
              <w:t>Объекты пожарной безопасности местного значения</w:t>
            </w:r>
          </w:p>
        </w:tc>
      </w:tr>
      <w:tr w:rsidR="00FD23B2" w14:paraId="1ABF2DD7" w14:textId="77777777" w:rsidTr="00FC6E6A">
        <w:trPr>
          <w:gridAfter w:val="1"/>
          <w:wAfter w:w="12" w:type="dxa"/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A499" w14:textId="4DB9E063" w:rsidR="00FD23B2" w:rsidRPr="003E245D" w:rsidRDefault="0025205D" w:rsidP="00535A81">
            <w:pPr>
              <w:pStyle w:val="Standard"/>
              <w:jc w:val="center"/>
              <w:rPr>
                <w:rFonts w:cs="Times New Roman"/>
              </w:rPr>
            </w:pPr>
            <w:r w:rsidRPr="003E245D">
              <w:rPr>
                <w:rFonts w:cs="Times New Roman"/>
              </w:rPr>
              <w:t>1</w:t>
            </w:r>
            <w:r w:rsidR="00070014" w:rsidRPr="003E245D">
              <w:rPr>
                <w:rFonts w:cs="Times New Roma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5D4B" w14:textId="2AA2DA6D" w:rsidR="00FD23B2" w:rsidRPr="003E245D" w:rsidRDefault="00F2363E" w:rsidP="00FC6E6A">
            <w:pPr>
              <w:pStyle w:val="Standard"/>
            </w:pPr>
            <w:r w:rsidRPr="003E245D">
              <w:t>Оснащение существующих сетей водоснабжения пожарными гидрантами (далее – ПГ) (первая очередь и расчетный срок)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5421" w14:textId="77777777" w:rsidR="00FD23B2" w:rsidRPr="003E245D" w:rsidRDefault="00F2363E" w:rsidP="00FC6E6A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с. Селты: </w:t>
            </w:r>
          </w:p>
          <w:p w14:paraId="24AC7AEE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ул. Прудовая,</w:t>
            </w:r>
          </w:p>
          <w:p w14:paraId="53C03CD2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 ул. Сосновая, </w:t>
            </w:r>
          </w:p>
          <w:p w14:paraId="01C35BF5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ул. Солнечная, </w:t>
            </w:r>
          </w:p>
          <w:p w14:paraId="7827DDD8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ул. Декабристов, ул.</w:t>
            </w:r>
            <w:r w:rsidR="00923D70" w:rsidRPr="003E245D">
              <w:rPr>
                <w:sz w:val="24"/>
                <w:szCs w:val="24"/>
              </w:rPr>
              <w:t xml:space="preserve"> Южная</w:t>
            </w:r>
            <w:r w:rsidRPr="003E245D">
              <w:rPr>
                <w:sz w:val="24"/>
                <w:szCs w:val="24"/>
              </w:rPr>
              <w:t xml:space="preserve">, пер. Больничный, </w:t>
            </w:r>
          </w:p>
          <w:p w14:paraId="730F5228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ул.</w:t>
            </w:r>
            <w:r w:rsidR="00923D70" w:rsidRPr="003E245D">
              <w:rPr>
                <w:sz w:val="24"/>
                <w:szCs w:val="24"/>
              </w:rPr>
              <w:t xml:space="preserve"> Полевая</w:t>
            </w:r>
            <w:r w:rsidRPr="003E245D">
              <w:rPr>
                <w:sz w:val="24"/>
                <w:szCs w:val="24"/>
              </w:rPr>
              <w:t xml:space="preserve">, </w:t>
            </w:r>
          </w:p>
          <w:p w14:paraId="16B96D08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ул.</w:t>
            </w:r>
            <w:r w:rsidR="00923D70" w:rsidRPr="003E245D">
              <w:rPr>
                <w:sz w:val="24"/>
                <w:szCs w:val="24"/>
              </w:rPr>
              <w:t xml:space="preserve"> Азина</w:t>
            </w:r>
            <w:r w:rsidRPr="003E245D">
              <w:rPr>
                <w:sz w:val="24"/>
                <w:szCs w:val="24"/>
              </w:rPr>
              <w:t>,</w:t>
            </w:r>
          </w:p>
          <w:p w14:paraId="0F308637" w14:textId="77777777" w:rsidR="00923D70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 ул. Труда, </w:t>
            </w:r>
          </w:p>
          <w:p w14:paraId="7040ECAC" w14:textId="4AF99579" w:rsidR="00F2363E" w:rsidRPr="003E245D" w:rsidRDefault="00F2363E" w:rsidP="00F2363E">
            <w:pPr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ул. Механизаторов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67F1" w14:textId="1DA93A21" w:rsidR="00FD23B2" w:rsidRPr="003E245D" w:rsidRDefault="00F2363E" w:rsidP="001D6147">
            <w:pPr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определяется проектной документацией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39ED" w14:textId="039CCA5B" w:rsidR="00FD23B2" w:rsidRPr="003E245D" w:rsidRDefault="00F2363E" w:rsidP="00FC6E6A">
            <w:pPr>
              <w:pStyle w:val="a6"/>
              <w:spacing w:before="0" w:beforeAutospacing="0" w:after="0" w:afterAutospacing="0"/>
              <w:jc w:val="center"/>
            </w:pPr>
            <w:r w:rsidRPr="003E245D">
              <w:t>не устанавливается</w:t>
            </w:r>
          </w:p>
        </w:tc>
      </w:tr>
    </w:tbl>
    <w:p w14:paraId="17515806" w14:textId="77777777" w:rsidR="0096000C" w:rsidRPr="0056634A" w:rsidRDefault="0096000C" w:rsidP="00F770BB">
      <w:pPr>
        <w:pStyle w:val="a3"/>
        <w:spacing w:before="88"/>
        <w:ind w:right="13"/>
        <w:jc w:val="right"/>
      </w:pPr>
    </w:p>
    <w:p w14:paraId="3B8AF463" w14:textId="1BF68FAE" w:rsidR="00C11A99" w:rsidRDefault="002C72A5" w:rsidP="00932836">
      <w:pPr>
        <w:spacing w:before="286"/>
        <w:jc w:val="center"/>
        <w:rPr>
          <w:sz w:val="28"/>
        </w:rPr>
      </w:pPr>
      <w:r>
        <w:rPr>
          <w:sz w:val="28"/>
        </w:rPr>
        <w:t>3.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зонирование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территории</w:t>
      </w:r>
    </w:p>
    <w:p w14:paraId="5CCE5D05" w14:textId="77777777" w:rsidR="00C11A99" w:rsidRPr="005F15CC" w:rsidRDefault="00C11A99" w:rsidP="00483D0E">
      <w:pPr>
        <w:pStyle w:val="a3"/>
        <w:rPr>
          <w:sz w:val="28"/>
          <w:szCs w:val="28"/>
        </w:rPr>
      </w:pPr>
    </w:p>
    <w:p w14:paraId="73D36799" w14:textId="7A2130D8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143D6">
        <w:rPr>
          <w:spacing w:val="-1"/>
          <w:sz w:val="28"/>
          <w:szCs w:val="28"/>
        </w:rPr>
        <w:t xml:space="preserve">В целях </w:t>
      </w:r>
      <w:r w:rsidRPr="00A143D6">
        <w:rPr>
          <w:sz w:val="28"/>
          <w:szCs w:val="28"/>
        </w:rPr>
        <w:t>обеспечения комплексного развития территории Генеральным</w:t>
      </w:r>
      <w:r w:rsidRPr="00A143D6">
        <w:rPr>
          <w:spacing w:val="-67"/>
          <w:sz w:val="28"/>
          <w:szCs w:val="28"/>
        </w:rPr>
        <w:t xml:space="preserve"> </w:t>
      </w:r>
      <w:r w:rsidRPr="00A143D6">
        <w:rPr>
          <w:sz w:val="28"/>
          <w:szCs w:val="28"/>
        </w:rPr>
        <w:t>планом</w:t>
      </w:r>
      <w:r w:rsidRPr="00A143D6">
        <w:rPr>
          <w:spacing w:val="1"/>
          <w:sz w:val="28"/>
          <w:szCs w:val="28"/>
        </w:rPr>
        <w:t xml:space="preserve"> </w:t>
      </w:r>
      <w:r w:rsidR="002210E8" w:rsidRPr="00A143D6">
        <w:rPr>
          <w:sz w:val="28"/>
          <w:szCs w:val="28"/>
        </w:rPr>
        <w:t>устанавливаются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границы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функциональных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зон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параметры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их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развития.</w:t>
      </w:r>
    </w:p>
    <w:p w14:paraId="103A502C" w14:textId="77777777" w:rsidR="00C11A99" w:rsidRPr="00A143D6" w:rsidRDefault="002C72A5" w:rsidP="00932836">
      <w:pPr>
        <w:pStyle w:val="a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При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размещении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объектов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капитального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строительства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должны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соблюдаться требования по обеспечению пожарной безопасности, санитарно-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эпидемиологического,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природоохранного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законодательства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Российской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Федерации.</w:t>
      </w:r>
    </w:p>
    <w:p w14:paraId="28225791" w14:textId="200D2DE7" w:rsidR="00C11A99" w:rsidRDefault="002C72A5" w:rsidP="00932836">
      <w:pPr>
        <w:pStyle w:val="a5"/>
        <w:numPr>
          <w:ilvl w:val="0"/>
          <w:numId w:val="6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При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образовании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распоряжении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земельными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участками,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расположенными вблизи водных объектов, необходимо соблюдать требования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статьи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6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Водного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кодекса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Российской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Федерации,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регламентирующей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свободный доступ граждан к водным объектам общего пользования, и статьи 65</w:t>
      </w:r>
      <w:r w:rsidR="00AC27F2">
        <w:rPr>
          <w:sz w:val="28"/>
          <w:szCs w:val="28"/>
        </w:rPr>
        <w:t xml:space="preserve"> </w:t>
      </w:r>
      <w:r w:rsidRPr="00A143D6">
        <w:rPr>
          <w:spacing w:val="-67"/>
          <w:sz w:val="28"/>
          <w:szCs w:val="28"/>
        </w:rPr>
        <w:t xml:space="preserve"> </w:t>
      </w:r>
      <w:r w:rsidRPr="00A143D6">
        <w:rPr>
          <w:sz w:val="28"/>
          <w:szCs w:val="28"/>
        </w:rPr>
        <w:t>Водного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кодекса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Российской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Федерации,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устанавливающей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ограничения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режима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осуществления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хозяйственной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 иной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деятельности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на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прибрежной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защитной</w:t>
      </w:r>
      <w:r w:rsidRPr="00A143D6">
        <w:rPr>
          <w:spacing w:val="18"/>
          <w:sz w:val="28"/>
          <w:szCs w:val="28"/>
        </w:rPr>
        <w:t xml:space="preserve"> </w:t>
      </w:r>
      <w:r w:rsidRPr="00A143D6">
        <w:rPr>
          <w:sz w:val="28"/>
          <w:szCs w:val="28"/>
        </w:rPr>
        <w:t>полосе</w:t>
      </w:r>
      <w:r w:rsidRPr="00A143D6">
        <w:rPr>
          <w:spacing w:val="10"/>
          <w:sz w:val="28"/>
          <w:szCs w:val="28"/>
        </w:rPr>
        <w:t xml:space="preserve"> </w:t>
      </w:r>
      <w:r w:rsidRPr="00A143D6">
        <w:rPr>
          <w:sz w:val="28"/>
          <w:szCs w:val="28"/>
        </w:rPr>
        <w:t>и</w:t>
      </w:r>
      <w:r w:rsidRPr="00A143D6">
        <w:rPr>
          <w:spacing w:val="2"/>
          <w:sz w:val="28"/>
          <w:szCs w:val="28"/>
        </w:rPr>
        <w:t xml:space="preserve"> </w:t>
      </w:r>
      <w:r w:rsidRPr="00A143D6">
        <w:rPr>
          <w:sz w:val="28"/>
          <w:szCs w:val="28"/>
        </w:rPr>
        <w:t>в водоохранной</w:t>
      </w:r>
      <w:r w:rsidRPr="00A143D6">
        <w:rPr>
          <w:spacing w:val="28"/>
          <w:sz w:val="28"/>
          <w:szCs w:val="28"/>
        </w:rPr>
        <w:t xml:space="preserve"> </w:t>
      </w:r>
      <w:r w:rsidRPr="00A143D6">
        <w:rPr>
          <w:sz w:val="28"/>
          <w:szCs w:val="28"/>
        </w:rPr>
        <w:t>зоне</w:t>
      </w:r>
      <w:r w:rsidRPr="00A143D6">
        <w:rPr>
          <w:spacing w:val="4"/>
          <w:sz w:val="28"/>
          <w:szCs w:val="28"/>
        </w:rPr>
        <w:t xml:space="preserve"> </w:t>
      </w:r>
      <w:r w:rsidRPr="00A143D6">
        <w:rPr>
          <w:sz w:val="28"/>
          <w:szCs w:val="28"/>
        </w:rPr>
        <w:t>водного</w:t>
      </w:r>
      <w:r w:rsidRPr="00A143D6">
        <w:rPr>
          <w:spacing w:val="5"/>
          <w:sz w:val="28"/>
          <w:szCs w:val="28"/>
        </w:rPr>
        <w:t xml:space="preserve"> </w:t>
      </w:r>
      <w:r w:rsidRPr="00A143D6">
        <w:rPr>
          <w:sz w:val="28"/>
          <w:szCs w:val="28"/>
        </w:rPr>
        <w:t>объекта.</w:t>
      </w:r>
    </w:p>
    <w:p w14:paraId="34A6BC27" w14:textId="77777777" w:rsidR="00932836" w:rsidRPr="00A143D6" w:rsidRDefault="00932836" w:rsidP="00932836">
      <w:pPr>
        <w:pStyle w:val="a5"/>
        <w:tabs>
          <w:tab w:val="left" w:pos="851"/>
        </w:tabs>
        <w:ind w:left="709" w:firstLine="0"/>
        <w:jc w:val="right"/>
        <w:rPr>
          <w:sz w:val="28"/>
          <w:szCs w:val="28"/>
        </w:rPr>
      </w:pPr>
    </w:p>
    <w:p w14:paraId="5B10F835" w14:textId="6A568D06" w:rsidR="00C11A99" w:rsidRPr="00A143D6" w:rsidRDefault="002C72A5" w:rsidP="00483D0E">
      <w:pPr>
        <w:tabs>
          <w:tab w:val="left" w:pos="1418"/>
        </w:tabs>
        <w:ind w:left="567"/>
        <w:jc w:val="center"/>
        <w:rPr>
          <w:sz w:val="28"/>
          <w:szCs w:val="28"/>
        </w:rPr>
      </w:pPr>
      <w:bookmarkStart w:id="1" w:name="_Hlk164153283"/>
      <w:r w:rsidRPr="00A143D6">
        <w:rPr>
          <w:spacing w:val="-1"/>
          <w:sz w:val="28"/>
          <w:szCs w:val="28"/>
        </w:rPr>
        <w:t>Зона</w:t>
      </w:r>
      <w:r w:rsidRPr="00A143D6">
        <w:rPr>
          <w:spacing w:val="-2"/>
          <w:sz w:val="28"/>
          <w:szCs w:val="28"/>
        </w:rPr>
        <w:t xml:space="preserve"> </w:t>
      </w:r>
      <w:r w:rsidRPr="00A143D6">
        <w:rPr>
          <w:spacing w:val="-1"/>
          <w:sz w:val="28"/>
          <w:szCs w:val="28"/>
        </w:rPr>
        <w:t>застройки</w:t>
      </w:r>
      <w:r w:rsidRPr="00A143D6">
        <w:rPr>
          <w:spacing w:val="9"/>
          <w:sz w:val="28"/>
          <w:szCs w:val="28"/>
        </w:rPr>
        <w:t xml:space="preserve"> </w:t>
      </w:r>
      <w:r w:rsidRPr="00A143D6">
        <w:rPr>
          <w:sz w:val="28"/>
          <w:szCs w:val="28"/>
        </w:rPr>
        <w:t>индивидуальными</w:t>
      </w:r>
      <w:r w:rsidRPr="00A143D6">
        <w:rPr>
          <w:spacing w:val="-17"/>
          <w:sz w:val="28"/>
          <w:szCs w:val="28"/>
        </w:rPr>
        <w:t xml:space="preserve"> </w:t>
      </w:r>
      <w:r w:rsidRPr="00A143D6">
        <w:rPr>
          <w:sz w:val="28"/>
          <w:szCs w:val="28"/>
        </w:rPr>
        <w:t>жилыми</w:t>
      </w:r>
      <w:r w:rsidRPr="00A143D6">
        <w:rPr>
          <w:spacing w:val="3"/>
          <w:sz w:val="28"/>
          <w:szCs w:val="28"/>
        </w:rPr>
        <w:t xml:space="preserve"> </w:t>
      </w:r>
      <w:r w:rsidRPr="00A143D6">
        <w:rPr>
          <w:sz w:val="28"/>
          <w:szCs w:val="28"/>
        </w:rPr>
        <w:t>домами</w:t>
      </w:r>
    </w:p>
    <w:bookmarkEnd w:id="1"/>
    <w:p w14:paraId="350EEA5D" w14:textId="77777777" w:rsidR="00C11A99" w:rsidRPr="00A143D6" w:rsidRDefault="00C11A99" w:rsidP="00483D0E">
      <w:pPr>
        <w:pStyle w:val="a3"/>
        <w:tabs>
          <w:tab w:val="left" w:pos="1418"/>
        </w:tabs>
        <w:spacing w:before="5"/>
        <w:ind w:left="567"/>
        <w:jc w:val="both"/>
        <w:rPr>
          <w:sz w:val="28"/>
          <w:szCs w:val="28"/>
        </w:rPr>
      </w:pPr>
    </w:p>
    <w:p w14:paraId="1841B4D9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560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Зона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настройки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индивидуальными жилыми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домами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w w:val="90"/>
          <w:sz w:val="28"/>
          <w:szCs w:val="28"/>
        </w:rPr>
        <w:t>—</w:t>
      </w:r>
      <w:r w:rsidRPr="00A143D6">
        <w:rPr>
          <w:spacing w:val="1"/>
          <w:w w:val="90"/>
          <w:sz w:val="28"/>
          <w:szCs w:val="28"/>
        </w:rPr>
        <w:t xml:space="preserve"> </w:t>
      </w:r>
      <w:r w:rsidRPr="00A143D6">
        <w:rPr>
          <w:sz w:val="28"/>
          <w:szCs w:val="28"/>
        </w:rPr>
        <w:t>территории,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застроенные или планируемые</w:t>
      </w:r>
      <w:r w:rsidRPr="00A143D6">
        <w:rPr>
          <w:spacing w:val="70"/>
          <w:sz w:val="28"/>
          <w:szCs w:val="28"/>
        </w:rPr>
        <w:t xml:space="preserve"> </w:t>
      </w:r>
      <w:r w:rsidRPr="00A143D6">
        <w:rPr>
          <w:sz w:val="28"/>
          <w:szCs w:val="28"/>
        </w:rPr>
        <w:t>к застройке индивидуальными жилыми домами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приусадебными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участками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возможностью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ведения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личного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подсобного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lastRenderedPageBreak/>
        <w:t>хозяйства.</w:t>
      </w:r>
    </w:p>
    <w:p w14:paraId="20CBF816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560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Данная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зона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предназначена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для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организации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благоприятной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и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безопасной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среды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проживания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населения,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отвечающей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его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социальным,</w:t>
      </w:r>
      <w:r w:rsidRPr="00A143D6">
        <w:rPr>
          <w:spacing w:val="1"/>
          <w:sz w:val="28"/>
          <w:szCs w:val="28"/>
        </w:rPr>
        <w:t xml:space="preserve"> </w:t>
      </w:r>
      <w:r w:rsidRPr="00A143D6">
        <w:rPr>
          <w:sz w:val="28"/>
          <w:szCs w:val="28"/>
        </w:rPr>
        <w:t>культурным,</w:t>
      </w:r>
      <w:r w:rsidRPr="00A143D6">
        <w:rPr>
          <w:spacing w:val="28"/>
          <w:sz w:val="28"/>
          <w:szCs w:val="28"/>
        </w:rPr>
        <w:t xml:space="preserve"> </w:t>
      </w:r>
      <w:r w:rsidRPr="00A143D6">
        <w:rPr>
          <w:sz w:val="28"/>
          <w:szCs w:val="28"/>
        </w:rPr>
        <w:t>бытовым</w:t>
      </w:r>
      <w:r w:rsidRPr="00A143D6">
        <w:rPr>
          <w:spacing w:val="19"/>
          <w:sz w:val="28"/>
          <w:szCs w:val="28"/>
        </w:rPr>
        <w:t xml:space="preserve"> </w:t>
      </w:r>
      <w:r w:rsidRPr="00A143D6">
        <w:rPr>
          <w:sz w:val="28"/>
          <w:szCs w:val="28"/>
        </w:rPr>
        <w:t>и</w:t>
      </w:r>
      <w:r w:rsidRPr="00A143D6">
        <w:rPr>
          <w:spacing w:val="-7"/>
          <w:sz w:val="28"/>
          <w:szCs w:val="28"/>
        </w:rPr>
        <w:t xml:space="preserve"> </w:t>
      </w:r>
      <w:r w:rsidRPr="00A143D6">
        <w:rPr>
          <w:sz w:val="28"/>
          <w:szCs w:val="28"/>
        </w:rPr>
        <w:t>другим</w:t>
      </w:r>
      <w:r w:rsidRPr="00A143D6">
        <w:rPr>
          <w:spacing w:val="11"/>
          <w:sz w:val="28"/>
          <w:szCs w:val="28"/>
        </w:rPr>
        <w:t xml:space="preserve"> </w:t>
      </w:r>
      <w:r w:rsidRPr="00A143D6">
        <w:rPr>
          <w:sz w:val="28"/>
          <w:szCs w:val="28"/>
        </w:rPr>
        <w:t>потребностям.</w:t>
      </w:r>
    </w:p>
    <w:p w14:paraId="4BF92C26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560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311F8493" w14:textId="2116E419" w:rsidR="00C11A99" w:rsidRPr="00A143D6" w:rsidRDefault="002C72A5" w:rsidP="00932836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этажность — не более 2;</w:t>
      </w:r>
    </w:p>
    <w:p w14:paraId="212DBBEB" w14:textId="77777777" w:rsidR="00C11A99" w:rsidRPr="00A143D6" w:rsidRDefault="002C72A5" w:rsidP="00932836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коэффициент застройки территории жилыми домами — не более 0,2.</w:t>
      </w:r>
    </w:p>
    <w:p w14:paraId="728EE8E8" w14:textId="77777777" w:rsidR="00C11A99" w:rsidRPr="00A143D6" w:rsidRDefault="00C11A99" w:rsidP="00932836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5F4E5426" w14:textId="72E7FBC1" w:rsidR="007B5210" w:rsidRPr="00A143D6" w:rsidRDefault="00E40C70" w:rsidP="00932836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Зона застройки малоэтажными жилыми домами (до 4 этажей включая мансардный)</w:t>
      </w:r>
    </w:p>
    <w:p w14:paraId="48B201E1" w14:textId="419B56CB" w:rsidR="00E40C70" w:rsidRPr="00A143D6" w:rsidRDefault="00E40C70" w:rsidP="00932836">
      <w:pPr>
        <w:pStyle w:val="a5"/>
        <w:numPr>
          <w:ilvl w:val="0"/>
          <w:numId w:val="6"/>
        </w:numPr>
        <w:tabs>
          <w:tab w:val="left" w:pos="1560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Зона застройки малоэтажными жилыми домами (до 4 этажей включая мансардный) – территория, предназначенная для размещения существующих и планируемых малоэтажных жилых домов, размещения объектов необходимых для обслуживания жилой застройки, а также связана с проживанием граждан, не причиняющая вреда окружающей среде и санитарному благополучию, не нарушает права жителей, не требует установления санитарной зоны</w:t>
      </w:r>
      <w:r w:rsidR="00314DCC">
        <w:rPr>
          <w:sz w:val="28"/>
          <w:szCs w:val="28"/>
        </w:rPr>
        <w:t>.</w:t>
      </w:r>
    </w:p>
    <w:p w14:paraId="47AF5836" w14:textId="02560042" w:rsidR="00E40C70" w:rsidRPr="00A143D6" w:rsidRDefault="00E40C70" w:rsidP="00932836">
      <w:pPr>
        <w:pStyle w:val="a5"/>
        <w:numPr>
          <w:ilvl w:val="0"/>
          <w:numId w:val="6"/>
        </w:numPr>
        <w:tabs>
          <w:tab w:val="left" w:pos="1418"/>
          <w:tab w:val="left" w:pos="1560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38548878" w14:textId="06394583" w:rsidR="00E40C70" w:rsidRPr="00A143D6" w:rsidRDefault="00314DCC" w:rsidP="00932836">
      <w:pPr>
        <w:pStyle w:val="a5"/>
        <w:tabs>
          <w:tab w:val="left" w:pos="1418"/>
        </w:tabs>
        <w:ind w:left="0" w:firstLine="709"/>
        <w:contextualSpacing/>
        <w:rPr>
          <w:sz w:val="28"/>
          <w:szCs w:val="28"/>
        </w:rPr>
      </w:pPr>
      <w:r w:rsidRPr="00314DCC">
        <w:rPr>
          <w:color w:val="FF0000"/>
          <w:sz w:val="28"/>
          <w:szCs w:val="28"/>
        </w:rPr>
        <w:t>э</w:t>
      </w:r>
      <w:r w:rsidR="00E40C70" w:rsidRPr="00A143D6">
        <w:rPr>
          <w:sz w:val="28"/>
          <w:szCs w:val="28"/>
        </w:rPr>
        <w:t>тажность – не более 4.</w:t>
      </w:r>
    </w:p>
    <w:p w14:paraId="1732CBFD" w14:textId="33043F5C" w:rsidR="00E40C70" w:rsidRPr="00A143D6" w:rsidRDefault="00E40C70" w:rsidP="00483D0E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p w14:paraId="6F89F182" w14:textId="38DF5242" w:rsidR="00C11A99" w:rsidRPr="003E245D" w:rsidRDefault="00C37C47" w:rsidP="00483D0E">
      <w:pPr>
        <w:tabs>
          <w:tab w:val="left" w:pos="1418"/>
        </w:tabs>
        <w:ind w:left="567" w:right="388"/>
        <w:jc w:val="center"/>
        <w:rPr>
          <w:sz w:val="28"/>
          <w:szCs w:val="28"/>
        </w:rPr>
      </w:pPr>
      <w:r w:rsidRPr="003E245D">
        <w:rPr>
          <w:sz w:val="28"/>
          <w:szCs w:val="28"/>
        </w:rPr>
        <w:t>О</w:t>
      </w:r>
      <w:r w:rsidR="002C72A5" w:rsidRPr="003E245D">
        <w:rPr>
          <w:sz w:val="28"/>
          <w:szCs w:val="28"/>
        </w:rPr>
        <w:t>бщественно-деловая зона</w:t>
      </w:r>
    </w:p>
    <w:p w14:paraId="1A02F15B" w14:textId="77777777" w:rsidR="00C11A99" w:rsidRPr="003E245D" w:rsidRDefault="00C11A99" w:rsidP="00483D0E">
      <w:pPr>
        <w:pStyle w:val="a3"/>
        <w:tabs>
          <w:tab w:val="left" w:pos="1418"/>
        </w:tabs>
        <w:spacing w:before="4"/>
        <w:ind w:left="567"/>
        <w:jc w:val="both"/>
        <w:rPr>
          <w:sz w:val="28"/>
          <w:szCs w:val="28"/>
        </w:rPr>
      </w:pPr>
    </w:p>
    <w:p w14:paraId="7DF1DD89" w14:textId="69BBBBAE" w:rsidR="00C11A99" w:rsidRPr="00A143D6" w:rsidRDefault="00471527" w:rsidP="0093283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3E245D">
        <w:rPr>
          <w:sz w:val="28"/>
          <w:szCs w:val="28"/>
        </w:rPr>
        <w:t>О</w:t>
      </w:r>
      <w:r w:rsidR="002C72A5" w:rsidRPr="003E245D">
        <w:rPr>
          <w:sz w:val="28"/>
          <w:szCs w:val="28"/>
        </w:rPr>
        <w:t>бщественно-деловая зона предназначена для размещения объектов общественного, административного, делового</w:t>
      </w:r>
      <w:r w:rsidR="002C72A5" w:rsidRPr="00A143D6">
        <w:rPr>
          <w:sz w:val="28"/>
          <w:szCs w:val="28"/>
        </w:rPr>
        <w:t>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зоны.</w:t>
      </w:r>
    </w:p>
    <w:p w14:paraId="42CCDACA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38787B29" w14:textId="621BF18D" w:rsidR="00F452A7" w:rsidRPr="00A143D6" w:rsidRDefault="002C72A5" w:rsidP="0093283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этажность — не более </w:t>
      </w:r>
      <w:r w:rsidR="00B93425" w:rsidRPr="00A143D6">
        <w:rPr>
          <w:sz w:val="28"/>
          <w:szCs w:val="28"/>
        </w:rPr>
        <w:t>3</w:t>
      </w:r>
      <w:r w:rsidRPr="00A143D6">
        <w:rPr>
          <w:sz w:val="28"/>
          <w:szCs w:val="28"/>
        </w:rPr>
        <w:t>.</w:t>
      </w:r>
    </w:p>
    <w:p w14:paraId="50E8B9F1" w14:textId="77777777" w:rsidR="00F452A7" w:rsidRPr="00A143D6" w:rsidRDefault="00F452A7" w:rsidP="00932836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0A6D5E3B" w14:textId="77777777" w:rsidR="00C11A99" w:rsidRPr="00A143D6" w:rsidRDefault="002C72A5" w:rsidP="00483D0E">
      <w:pPr>
        <w:tabs>
          <w:tab w:val="left" w:pos="1418"/>
        </w:tabs>
        <w:ind w:left="567" w:right="388"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инженерной инфраструктуры</w:t>
      </w:r>
    </w:p>
    <w:p w14:paraId="20C4A84B" w14:textId="77777777" w:rsidR="00C11A99" w:rsidRPr="00A143D6" w:rsidRDefault="00C11A99" w:rsidP="00932836">
      <w:pPr>
        <w:pStyle w:val="a3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3791B31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Зона инженерной инфраструктуры — территории, предназначенные для размещения предприятий, зданий и сооружений, выполняющих функции инженерного обеспечения территорий и организаций.</w:t>
      </w:r>
    </w:p>
    <w:p w14:paraId="4814E764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64FDB0D5" w14:textId="2F3E1B0F" w:rsidR="00C11A99" w:rsidRPr="00A143D6" w:rsidRDefault="002C72A5" w:rsidP="0093283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43D6">
        <w:rPr>
          <w:sz w:val="28"/>
          <w:szCs w:val="28"/>
        </w:rPr>
        <w:t>этажность — не более 2.</w:t>
      </w:r>
    </w:p>
    <w:p w14:paraId="7375BC7C" w14:textId="77777777" w:rsidR="00C11A99" w:rsidRPr="00A143D6" w:rsidRDefault="00C11A99" w:rsidP="00483D0E">
      <w:pPr>
        <w:pStyle w:val="a3"/>
        <w:tabs>
          <w:tab w:val="left" w:pos="1418"/>
        </w:tabs>
        <w:spacing w:before="9"/>
        <w:ind w:left="567"/>
        <w:jc w:val="both"/>
        <w:rPr>
          <w:sz w:val="28"/>
          <w:szCs w:val="28"/>
        </w:rPr>
      </w:pPr>
    </w:p>
    <w:p w14:paraId="06CCCA7A" w14:textId="77777777" w:rsidR="00C11A99" w:rsidRPr="00A143D6" w:rsidRDefault="002C72A5" w:rsidP="00483D0E">
      <w:pPr>
        <w:tabs>
          <w:tab w:val="left" w:pos="1418"/>
        </w:tabs>
        <w:ind w:left="567"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транспортной инфраструктуры</w:t>
      </w:r>
    </w:p>
    <w:p w14:paraId="79804D4F" w14:textId="77777777" w:rsidR="00C11A99" w:rsidRPr="00A143D6" w:rsidRDefault="00C11A99" w:rsidP="00483D0E">
      <w:pPr>
        <w:pStyle w:val="a3"/>
        <w:tabs>
          <w:tab w:val="left" w:pos="1418"/>
        </w:tabs>
        <w:spacing w:before="8"/>
        <w:ind w:left="567"/>
        <w:jc w:val="both"/>
        <w:rPr>
          <w:sz w:val="28"/>
          <w:szCs w:val="28"/>
        </w:rPr>
      </w:pPr>
    </w:p>
    <w:p w14:paraId="4A22C93C" w14:textId="4F509B14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 xml:space="preserve">Зона транспортной инфраструктуры — территории, предназначенные для размещения сооружений и коммуникаций автомобильного транспорта, </w:t>
      </w:r>
      <w:r w:rsidRPr="00A143D6">
        <w:rPr>
          <w:sz w:val="28"/>
          <w:szCs w:val="28"/>
        </w:rPr>
        <w:lastRenderedPageBreak/>
        <w:t>объектов транспортной инфраструктуры, в том числе для обеспечения сельскохозяйственного производства, не выше III класса опасности в соответствии с СанПиН 2.2.1/2.1.1.1200-03.</w:t>
      </w:r>
    </w:p>
    <w:p w14:paraId="61B1B4D8" w14:textId="69A1904C" w:rsidR="00C11A99" w:rsidRPr="00A143D6" w:rsidRDefault="00B36D55" w:rsidP="0093283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7973BBD9" w14:textId="7CA0EBBB" w:rsidR="00C11A99" w:rsidRPr="00A143D6" w:rsidRDefault="002C72A5" w:rsidP="00932836">
      <w:pPr>
        <w:pStyle w:val="a3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43D6">
        <w:rPr>
          <w:sz w:val="28"/>
          <w:szCs w:val="28"/>
        </w:rPr>
        <w:t>этажность — не более 2.</w:t>
      </w:r>
    </w:p>
    <w:p w14:paraId="67FA7DEC" w14:textId="77777777" w:rsidR="00C11A99" w:rsidRPr="00A143D6" w:rsidRDefault="00C11A99" w:rsidP="00483D0E">
      <w:pPr>
        <w:pStyle w:val="a3"/>
        <w:tabs>
          <w:tab w:val="left" w:pos="1418"/>
        </w:tabs>
        <w:spacing w:before="10"/>
        <w:ind w:left="567"/>
        <w:jc w:val="both"/>
        <w:rPr>
          <w:sz w:val="28"/>
          <w:szCs w:val="28"/>
        </w:rPr>
      </w:pPr>
    </w:p>
    <w:p w14:paraId="5340B35A" w14:textId="77777777" w:rsidR="00C11A99" w:rsidRPr="00A143D6" w:rsidRDefault="002C72A5" w:rsidP="00483D0E">
      <w:pPr>
        <w:pStyle w:val="a3"/>
        <w:tabs>
          <w:tab w:val="left" w:pos="1418"/>
        </w:tabs>
        <w:ind w:left="567" w:right="388"/>
        <w:jc w:val="center"/>
        <w:rPr>
          <w:sz w:val="28"/>
          <w:szCs w:val="28"/>
        </w:rPr>
      </w:pPr>
      <w:bookmarkStart w:id="2" w:name="_Hlk164757164"/>
      <w:r w:rsidRPr="00A143D6">
        <w:rPr>
          <w:sz w:val="28"/>
          <w:szCs w:val="28"/>
        </w:rPr>
        <w:t>Производственная зона</w:t>
      </w:r>
    </w:p>
    <w:p w14:paraId="742D57D6" w14:textId="77777777" w:rsidR="00C11A99" w:rsidRPr="00A143D6" w:rsidRDefault="00C11A99" w:rsidP="00483D0E">
      <w:pPr>
        <w:pStyle w:val="a3"/>
        <w:tabs>
          <w:tab w:val="left" w:pos="1418"/>
        </w:tabs>
        <w:spacing w:before="3"/>
        <w:ind w:left="567"/>
        <w:jc w:val="both"/>
        <w:rPr>
          <w:sz w:val="28"/>
          <w:szCs w:val="28"/>
        </w:rPr>
      </w:pPr>
    </w:p>
    <w:p w14:paraId="0A8FAC46" w14:textId="6C4E6C15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418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 xml:space="preserve">Производственная зона предназначена для размещения производственных </w:t>
      </w:r>
      <w:r w:rsidRPr="003E245D">
        <w:rPr>
          <w:sz w:val="28"/>
          <w:szCs w:val="28"/>
        </w:rPr>
        <w:t>объектов</w:t>
      </w:r>
      <w:r w:rsidR="00E71D0D" w:rsidRPr="003E245D">
        <w:rPr>
          <w:sz w:val="28"/>
          <w:szCs w:val="28"/>
        </w:rPr>
        <w:t xml:space="preserve"> </w:t>
      </w:r>
      <w:r w:rsidRPr="003E245D">
        <w:rPr>
          <w:sz w:val="28"/>
          <w:szCs w:val="28"/>
        </w:rPr>
        <w:t xml:space="preserve">не выше II класса опасности в </w:t>
      </w:r>
      <w:r w:rsidRPr="00A143D6">
        <w:rPr>
          <w:sz w:val="28"/>
          <w:szCs w:val="28"/>
        </w:rPr>
        <w:t>соответствии с СанПиН 2.2.1/2.1.1.1200-03 и прочих объектов производственного и промышленного назначения III — V классов санитарной опасности в соответствии с СанПиН 2.2.1/2.1.1.1200-03.</w:t>
      </w:r>
    </w:p>
    <w:p w14:paraId="44D0B2E6" w14:textId="77777777" w:rsidR="00C11A99" w:rsidRPr="00A143D6" w:rsidRDefault="002C72A5" w:rsidP="00932836">
      <w:pPr>
        <w:pStyle w:val="a5"/>
        <w:numPr>
          <w:ilvl w:val="0"/>
          <w:numId w:val="6"/>
        </w:numPr>
        <w:tabs>
          <w:tab w:val="left" w:pos="1418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156C079C" w14:textId="44806A9B" w:rsidR="00C11A99" w:rsidRPr="00A143D6" w:rsidRDefault="002C72A5" w:rsidP="00932836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этажность — не более </w:t>
      </w:r>
      <w:r w:rsidR="00B93425" w:rsidRPr="00A143D6">
        <w:rPr>
          <w:sz w:val="28"/>
          <w:szCs w:val="28"/>
        </w:rPr>
        <w:t>3</w:t>
      </w:r>
      <w:r w:rsidRPr="00A143D6">
        <w:rPr>
          <w:sz w:val="28"/>
          <w:szCs w:val="28"/>
        </w:rPr>
        <w:t>.</w:t>
      </w:r>
    </w:p>
    <w:bookmarkEnd w:id="2"/>
    <w:p w14:paraId="6C6CAE48" w14:textId="77777777" w:rsidR="00C11A99" w:rsidRPr="00A143D6" w:rsidRDefault="00C11A99" w:rsidP="00483D0E">
      <w:pPr>
        <w:pStyle w:val="a3"/>
        <w:tabs>
          <w:tab w:val="left" w:pos="1418"/>
        </w:tabs>
        <w:spacing w:before="10"/>
        <w:ind w:left="567"/>
        <w:jc w:val="both"/>
        <w:rPr>
          <w:sz w:val="28"/>
          <w:szCs w:val="28"/>
        </w:rPr>
      </w:pPr>
    </w:p>
    <w:p w14:paraId="27546811" w14:textId="77777777" w:rsidR="00C11A99" w:rsidRPr="00A143D6" w:rsidRDefault="002C72A5" w:rsidP="00483D0E">
      <w:pPr>
        <w:pStyle w:val="a3"/>
        <w:tabs>
          <w:tab w:val="left" w:pos="1418"/>
        </w:tabs>
        <w:ind w:left="567" w:right="388"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Зоны рекреационного назначения</w:t>
      </w:r>
    </w:p>
    <w:p w14:paraId="6C291E5A" w14:textId="77777777" w:rsidR="00C11A99" w:rsidRPr="00A143D6" w:rsidRDefault="00C11A99" w:rsidP="00483D0E">
      <w:pPr>
        <w:pStyle w:val="a3"/>
        <w:tabs>
          <w:tab w:val="left" w:pos="1418"/>
        </w:tabs>
        <w:spacing w:before="1"/>
        <w:ind w:left="567"/>
        <w:jc w:val="both"/>
        <w:rPr>
          <w:sz w:val="28"/>
          <w:szCs w:val="28"/>
        </w:rPr>
      </w:pPr>
    </w:p>
    <w:p w14:paraId="007E5C29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Зоны рекреационного назначения — территории, предназначенные для размещения и организации массового отдыха населения, туризма, занятий физической культурой и спортом, научной и образовательной деятельности, а также деятельности, направленной на улучшение экологической обстановки.</w:t>
      </w:r>
    </w:p>
    <w:p w14:paraId="01FAE856" w14:textId="4F6E0DC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 этажность — не более 2</w:t>
      </w:r>
      <w:r w:rsidR="00BA5C84" w:rsidRPr="00A143D6">
        <w:rPr>
          <w:sz w:val="28"/>
          <w:szCs w:val="28"/>
        </w:rPr>
        <w:t xml:space="preserve"> этаж</w:t>
      </w:r>
      <w:r w:rsidR="000F3E71" w:rsidRPr="00A143D6">
        <w:rPr>
          <w:sz w:val="28"/>
          <w:szCs w:val="28"/>
        </w:rPr>
        <w:t>ей</w:t>
      </w:r>
      <w:r w:rsidRPr="00A143D6">
        <w:rPr>
          <w:sz w:val="28"/>
          <w:szCs w:val="28"/>
        </w:rPr>
        <w:t>.</w:t>
      </w:r>
    </w:p>
    <w:p w14:paraId="072A30EA" w14:textId="77777777" w:rsidR="004D6380" w:rsidRPr="0012544E" w:rsidRDefault="004D6380" w:rsidP="00483D0E">
      <w:pPr>
        <w:pStyle w:val="a3"/>
        <w:tabs>
          <w:tab w:val="left" w:pos="1418"/>
        </w:tabs>
        <w:spacing w:before="137" w:line="237" w:lineRule="auto"/>
        <w:ind w:left="567" w:right="1603"/>
        <w:jc w:val="both"/>
        <w:rPr>
          <w:sz w:val="28"/>
          <w:szCs w:val="28"/>
        </w:rPr>
      </w:pPr>
    </w:p>
    <w:p w14:paraId="5758C09B" w14:textId="03F0CD93" w:rsidR="002400BB" w:rsidRDefault="002C72A5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bookmarkStart w:id="3" w:name="_Hlk164243353"/>
      <w:r w:rsidRPr="00A143D6">
        <w:rPr>
          <w:sz w:val="28"/>
          <w:szCs w:val="28"/>
        </w:rPr>
        <w:t>Зона озелененных территорий общего пользования (лесопарки,</w:t>
      </w:r>
    </w:p>
    <w:p w14:paraId="71876B9C" w14:textId="2D803CE0" w:rsidR="00C11A99" w:rsidRPr="00A143D6" w:rsidRDefault="002C72A5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парки,</w:t>
      </w:r>
      <w:r w:rsidR="002400BB">
        <w:rPr>
          <w:sz w:val="28"/>
          <w:szCs w:val="28"/>
        </w:rPr>
        <w:t xml:space="preserve"> </w:t>
      </w:r>
      <w:r w:rsidRPr="00A143D6">
        <w:rPr>
          <w:sz w:val="28"/>
          <w:szCs w:val="28"/>
        </w:rPr>
        <w:t xml:space="preserve"> сады, скверы, бульвары, городские леса)</w:t>
      </w:r>
    </w:p>
    <w:bookmarkEnd w:id="3"/>
    <w:p w14:paraId="73383BF0" w14:textId="77777777" w:rsidR="00C11A99" w:rsidRPr="00A143D6" w:rsidRDefault="00C11A99" w:rsidP="00483D0E">
      <w:pPr>
        <w:pStyle w:val="a3"/>
        <w:tabs>
          <w:tab w:val="left" w:pos="1418"/>
        </w:tabs>
        <w:spacing w:before="7"/>
        <w:ind w:left="567"/>
        <w:jc w:val="both"/>
        <w:rPr>
          <w:sz w:val="28"/>
          <w:szCs w:val="28"/>
        </w:rPr>
      </w:pPr>
    </w:p>
    <w:p w14:paraId="4F605CF3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Зона озелененных территорий общего пользования (лесопарки, парки, сады, скверы, бульвары, городские леса) — территории, занятые существующими или планируемыми парками, садами, скверами, бульварами и иными озелененными территориями, на которых размещаются спортивные и детские площадки.</w:t>
      </w:r>
    </w:p>
    <w:p w14:paraId="3EDAAC5F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66138709" w14:textId="17955F49" w:rsidR="00C11A99" w:rsidRPr="00A143D6" w:rsidRDefault="002C72A5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этажность — </w:t>
      </w:r>
      <w:r w:rsidR="00B93425" w:rsidRPr="00A143D6">
        <w:rPr>
          <w:sz w:val="28"/>
          <w:szCs w:val="28"/>
        </w:rPr>
        <w:t xml:space="preserve">не более </w:t>
      </w:r>
      <w:r w:rsidRPr="00A143D6">
        <w:rPr>
          <w:sz w:val="28"/>
          <w:szCs w:val="28"/>
        </w:rPr>
        <w:t>1.</w:t>
      </w:r>
    </w:p>
    <w:p w14:paraId="16304BE6" w14:textId="77777777" w:rsidR="00C11A99" w:rsidRPr="00A143D6" w:rsidRDefault="00C11A99" w:rsidP="00483D0E">
      <w:pPr>
        <w:pStyle w:val="a3"/>
        <w:tabs>
          <w:tab w:val="left" w:pos="1418"/>
        </w:tabs>
        <w:spacing w:before="11"/>
        <w:ind w:left="567"/>
        <w:jc w:val="both"/>
        <w:rPr>
          <w:sz w:val="28"/>
          <w:szCs w:val="28"/>
        </w:rPr>
      </w:pPr>
    </w:p>
    <w:p w14:paraId="55DC720C" w14:textId="77777777" w:rsidR="00C11A99" w:rsidRPr="00A143D6" w:rsidRDefault="002C72A5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Иные зоны</w:t>
      </w:r>
    </w:p>
    <w:p w14:paraId="051018BF" w14:textId="77777777" w:rsidR="00C11A99" w:rsidRPr="00A143D6" w:rsidRDefault="00C11A99" w:rsidP="00483D0E">
      <w:pPr>
        <w:pStyle w:val="a3"/>
        <w:tabs>
          <w:tab w:val="left" w:pos="1418"/>
        </w:tabs>
        <w:spacing w:before="5"/>
        <w:ind w:left="567"/>
        <w:jc w:val="both"/>
        <w:rPr>
          <w:sz w:val="28"/>
          <w:szCs w:val="28"/>
        </w:rPr>
      </w:pPr>
    </w:p>
    <w:p w14:paraId="5591F774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560"/>
        </w:tabs>
        <w:ind w:left="0" w:firstLine="567"/>
        <w:rPr>
          <w:sz w:val="28"/>
          <w:szCs w:val="28"/>
        </w:rPr>
      </w:pPr>
      <w:r w:rsidRPr="00A143D6">
        <w:rPr>
          <w:sz w:val="28"/>
          <w:szCs w:val="28"/>
        </w:rPr>
        <w:t>Иные зоны — свободные от настройки территории, используемые для размещения улично-дорожной сети, инженерных коммуникаций, а также, с учетом соблюдения требований законодательства Российской Федерации, для размещения зеленых насаждений (скверов, парков, бульваров, набережных и иных озелененных территорий) и территорий общего пользования.</w:t>
      </w:r>
    </w:p>
    <w:p w14:paraId="5BCF1373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560"/>
        </w:tabs>
        <w:ind w:left="0" w:firstLine="567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 не устанавливаются.</w:t>
      </w:r>
    </w:p>
    <w:p w14:paraId="322A1BB6" w14:textId="77777777" w:rsidR="00C11A99" w:rsidRPr="00A143D6" w:rsidRDefault="00C11A99" w:rsidP="00483D0E">
      <w:pPr>
        <w:pStyle w:val="a3"/>
        <w:tabs>
          <w:tab w:val="left" w:pos="1418"/>
        </w:tabs>
        <w:spacing w:before="9"/>
        <w:ind w:left="567"/>
        <w:jc w:val="both"/>
        <w:rPr>
          <w:sz w:val="28"/>
          <w:szCs w:val="28"/>
        </w:rPr>
      </w:pPr>
    </w:p>
    <w:p w14:paraId="1475F567" w14:textId="302E1D63" w:rsidR="00C11A99" w:rsidRPr="00A143D6" w:rsidRDefault="002C72A5" w:rsidP="00483D0E">
      <w:pPr>
        <w:pStyle w:val="a3"/>
        <w:tabs>
          <w:tab w:val="left" w:pos="1418"/>
        </w:tabs>
        <w:ind w:left="567" w:right="388"/>
        <w:jc w:val="center"/>
        <w:rPr>
          <w:sz w:val="28"/>
          <w:szCs w:val="28"/>
        </w:rPr>
      </w:pPr>
      <w:r w:rsidRPr="00A143D6">
        <w:rPr>
          <w:sz w:val="28"/>
          <w:szCs w:val="28"/>
        </w:rPr>
        <w:lastRenderedPageBreak/>
        <w:t>Зоны сельскохозяйственного использования</w:t>
      </w:r>
    </w:p>
    <w:p w14:paraId="0C54338F" w14:textId="77777777" w:rsidR="00C11A99" w:rsidRPr="00A143D6" w:rsidRDefault="00C11A99" w:rsidP="00483D0E">
      <w:pPr>
        <w:pStyle w:val="a3"/>
        <w:tabs>
          <w:tab w:val="left" w:pos="1418"/>
        </w:tabs>
        <w:spacing w:before="10"/>
        <w:ind w:left="567"/>
        <w:jc w:val="both"/>
        <w:rPr>
          <w:sz w:val="28"/>
          <w:szCs w:val="28"/>
        </w:rPr>
      </w:pPr>
    </w:p>
    <w:p w14:paraId="154A9ED6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418"/>
          <w:tab w:val="left" w:pos="2547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Зоны сельскохозяйственного использования — территории, используемые для кошения трав, сбора и заготовки сена, выпаса сельскохозяйственных животных, размещения инженерных коммуникаций.</w:t>
      </w:r>
    </w:p>
    <w:p w14:paraId="6ABC3FD2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418"/>
          <w:tab w:val="left" w:pos="2538"/>
        </w:tabs>
        <w:ind w:left="0" w:firstLine="709"/>
        <w:contextualSpacing/>
        <w:rPr>
          <w:sz w:val="28"/>
          <w:szCs w:val="28"/>
        </w:rPr>
      </w:pPr>
      <w:bookmarkStart w:id="4" w:name="_Hlk164242349"/>
      <w:r w:rsidRPr="00A143D6">
        <w:rPr>
          <w:sz w:val="28"/>
          <w:szCs w:val="28"/>
        </w:rPr>
        <w:t>Параметры функциональной зоны не устанавливаются.</w:t>
      </w:r>
    </w:p>
    <w:bookmarkEnd w:id="4"/>
    <w:p w14:paraId="52E95173" w14:textId="77777777" w:rsidR="00C11A99" w:rsidRPr="00A143D6" w:rsidRDefault="00C11A99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5BE693C6" w14:textId="0E60218A" w:rsidR="00C11A99" w:rsidRPr="00A143D6" w:rsidRDefault="002C72A5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сельскохозяйственных угодий</w:t>
      </w:r>
    </w:p>
    <w:p w14:paraId="37BFFB75" w14:textId="77777777" w:rsidR="00C11A99" w:rsidRPr="00A143D6" w:rsidRDefault="00C11A99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5B1E79E4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560"/>
          <w:tab w:val="left" w:pos="2542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Зона сельскохозяйственных угодий — территории, на которых осуществляется хозяйственная деятельность, связанная с выращиванием сельскохозяйственных культур (зерновых, бобовых, кормовых, технических, масличных, эфиромасличных и иных сельскохозяйственных культур), выращиванием многолетних плодовых и ягодных культур и иных многолетних культур, осуществлением кошения трав, сбором и заготовкой сена, выпасом сельскохозяйственных животных.</w:t>
      </w:r>
    </w:p>
    <w:p w14:paraId="3B36F71F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418"/>
          <w:tab w:val="left" w:pos="1560"/>
        </w:tabs>
        <w:ind w:left="0" w:firstLine="709"/>
        <w:contextualSpacing/>
        <w:rPr>
          <w:sz w:val="28"/>
          <w:szCs w:val="28"/>
        </w:rPr>
      </w:pPr>
      <w:bookmarkStart w:id="5" w:name="_Hlk164167208"/>
      <w:r w:rsidRPr="00A143D6">
        <w:rPr>
          <w:sz w:val="28"/>
          <w:szCs w:val="28"/>
        </w:rPr>
        <w:t>Параметры функциональной зоны не устанавливаются.</w:t>
      </w:r>
    </w:p>
    <w:bookmarkEnd w:id="5"/>
    <w:p w14:paraId="46B32B31" w14:textId="77777777" w:rsidR="00C11A99" w:rsidRPr="00A143D6" w:rsidRDefault="00C11A99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628CC2DA" w14:textId="77777777" w:rsidR="00C11A99" w:rsidRPr="00A143D6" w:rsidRDefault="002C72A5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лесов</w:t>
      </w:r>
    </w:p>
    <w:p w14:paraId="4D1C0D0C" w14:textId="77777777" w:rsidR="00C11A99" w:rsidRPr="00A143D6" w:rsidRDefault="00C11A99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482D55C2" w14:textId="77777777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560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Зона лесов — территории, на которых расположены земли лесного фонда и иные леса, расположенные на землях, не относящихся к землям лесного фонда в соответствии с Лесным кодексом Российской Федерации.</w:t>
      </w:r>
    </w:p>
    <w:p w14:paraId="0E3FC97F" w14:textId="10A8D5DA" w:rsidR="00C11A99" w:rsidRPr="00A143D6" w:rsidRDefault="002C72A5" w:rsidP="002400BB">
      <w:pPr>
        <w:pStyle w:val="a5"/>
        <w:numPr>
          <w:ilvl w:val="0"/>
          <w:numId w:val="6"/>
        </w:numPr>
        <w:tabs>
          <w:tab w:val="left" w:pos="1560"/>
          <w:tab w:val="left" w:pos="2538"/>
        </w:tabs>
        <w:ind w:left="0" w:firstLine="709"/>
        <w:contextualSpacing/>
        <w:rPr>
          <w:sz w:val="28"/>
          <w:szCs w:val="28"/>
        </w:rPr>
      </w:pPr>
      <w:r w:rsidRPr="00A143D6">
        <w:rPr>
          <w:sz w:val="28"/>
          <w:szCs w:val="28"/>
        </w:rPr>
        <w:t>Параметры ф</w:t>
      </w:r>
      <w:r w:rsidR="00B93425" w:rsidRPr="00A143D6">
        <w:rPr>
          <w:sz w:val="28"/>
          <w:szCs w:val="28"/>
        </w:rPr>
        <w:t xml:space="preserve">ункциональной зоны не </w:t>
      </w:r>
      <w:r w:rsidR="00314DCC">
        <w:rPr>
          <w:sz w:val="28"/>
          <w:szCs w:val="28"/>
        </w:rPr>
        <w:t>у</w:t>
      </w:r>
      <w:r w:rsidR="00B93425" w:rsidRPr="00A143D6">
        <w:rPr>
          <w:sz w:val="28"/>
          <w:szCs w:val="28"/>
        </w:rPr>
        <w:t>станавливаются</w:t>
      </w:r>
    </w:p>
    <w:p w14:paraId="2E785086" w14:textId="77777777" w:rsidR="00C11A99" w:rsidRPr="00A143D6" w:rsidRDefault="00C11A99" w:rsidP="002400BB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5D5ACD81" w14:textId="4B2B1C39" w:rsidR="004474E9" w:rsidRPr="00A143D6" w:rsidRDefault="002456BD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Зона отдыха</w:t>
      </w:r>
    </w:p>
    <w:p w14:paraId="3DE1F666" w14:textId="77777777" w:rsidR="0006225E" w:rsidRPr="00A143D6" w:rsidRDefault="0006225E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403017C9" w14:textId="5E4DB8C7" w:rsidR="002456BD" w:rsidRPr="00A143D6" w:rsidRDefault="00E5115F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Зона отдыха – территория, </w:t>
      </w:r>
      <w:r w:rsidR="004474E9" w:rsidRPr="00A143D6">
        <w:rPr>
          <w:sz w:val="28"/>
          <w:szCs w:val="28"/>
        </w:rPr>
        <w:t>предназначен</w:t>
      </w:r>
      <w:r w:rsidRPr="00A143D6">
        <w:rPr>
          <w:sz w:val="28"/>
          <w:szCs w:val="28"/>
        </w:rPr>
        <w:t>ная</w:t>
      </w:r>
      <w:r w:rsidR="004474E9" w:rsidRPr="00A143D6">
        <w:rPr>
          <w:sz w:val="28"/>
          <w:szCs w:val="28"/>
        </w:rPr>
        <w:t xml:space="preserve"> для размещения объектов</w:t>
      </w:r>
      <w:r w:rsidR="005E1CED" w:rsidRPr="00A143D6">
        <w:rPr>
          <w:sz w:val="28"/>
          <w:szCs w:val="28"/>
        </w:rPr>
        <w:t xml:space="preserve"> </w:t>
      </w:r>
      <w:r w:rsidR="004474E9" w:rsidRPr="00A143D6">
        <w:rPr>
          <w:sz w:val="28"/>
          <w:szCs w:val="28"/>
        </w:rPr>
        <w:t>отдыха</w:t>
      </w:r>
    </w:p>
    <w:p w14:paraId="66B693B7" w14:textId="57443E10" w:rsidR="005E1CED" w:rsidRPr="00A143D6" w:rsidRDefault="005E1CED" w:rsidP="002400BB">
      <w:pPr>
        <w:pStyle w:val="a3"/>
        <w:numPr>
          <w:ilvl w:val="0"/>
          <w:numId w:val="6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</w:t>
      </w:r>
      <w:r w:rsidR="00275BFC" w:rsidRPr="00A143D6">
        <w:rPr>
          <w:sz w:val="28"/>
          <w:szCs w:val="28"/>
        </w:rPr>
        <w:t>:</w:t>
      </w:r>
    </w:p>
    <w:p w14:paraId="700DD190" w14:textId="58753E86" w:rsidR="00275BFC" w:rsidRPr="00A143D6" w:rsidRDefault="00275BFC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этажность – </w:t>
      </w:r>
      <w:r w:rsidR="00B93425" w:rsidRPr="00A143D6">
        <w:rPr>
          <w:sz w:val="28"/>
          <w:szCs w:val="28"/>
        </w:rPr>
        <w:t xml:space="preserve">не более </w:t>
      </w:r>
      <w:r w:rsidRPr="00A143D6">
        <w:rPr>
          <w:sz w:val="28"/>
          <w:szCs w:val="28"/>
        </w:rPr>
        <w:t>3.</w:t>
      </w:r>
    </w:p>
    <w:p w14:paraId="538959BB" w14:textId="77777777" w:rsidR="00275BFC" w:rsidRPr="00A143D6" w:rsidRDefault="00275BFC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23FBE657" w14:textId="7911EE36" w:rsidR="00B72BF7" w:rsidRPr="00A143D6" w:rsidRDefault="00B72BF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кладбищ</w:t>
      </w:r>
    </w:p>
    <w:p w14:paraId="39E7439B" w14:textId="78195E68" w:rsidR="00B72BF7" w:rsidRPr="00A143D6" w:rsidRDefault="00B72BF7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0047B877" w14:textId="72CF9E5D" w:rsidR="00B72BF7" w:rsidRPr="00A143D6" w:rsidRDefault="00B72BF7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 Зона кладбищ - территории, предназначенные для размещения кладбищ и объектов, необходимых для их содержания и эксплуатации</w:t>
      </w:r>
    </w:p>
    <w:p w14:paraId="21FB59F6" w14:textId="653F3007" w:rsidR="00B72BF7" w:rsidRPr="00A143D6" w:rsidRDefault="00B72BF7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44226B49" w14:textId="24EC6DB4" w:rsidR="00B72BF7" w:rsidRPr="00A143D6" w:rsidRDefault="00B72BF7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этажность — не более 1</w:t>
      </w:r>
      <w:r w:rsidR="000F3E71" w:rsidRPr="00A143D6">
        <w:rPr>
          <w:sz w:val="28"/>
          <w:szCs w:val="28"/>
        </w:rPr>
        <w:t>.</w:t>
      </w:r>
    </w:p>
    <w:p w14:paraId="69AB16A1" w14:textId="38A851C9" w:rsidR="00B72BF7" w:rsidRPr="00A143D6" w:rsidRDefault="00B72BF7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2C5659B9" w14:textId="5C76F9FD" w:rsidR="00B72BF7" w:rsidRPr="00A143D6" w:rsidRDefault="00B72BF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Лесопарковая зона</w:t>
      </w:r>
    </w:p>
    <w:p w14:paraId="5B614B2E" w14:textId="3E8E0F9C" w:rsidR="00B72BF7" w:rsidRPr="00A143D6" w:rsidRDefault="00B72BF7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6AF99CBA" w14:textId="7A9AE6CB" w:rsidR="00B72BF7" w:rsidRPr="00A143D6" w:rsidRDefault="00B72BF7" w:rsidP="00256E49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Лесопарковая зона устанавливается в целях организации отдыха населения, сохранения санитарно-гигиенической, оздоровительной и эстетической ценности природных ландшафтов.</w:t>
      </w:r>
    </w:p>
    <w:p w14:paraId="2394E785" w14:textId="0FD4B6E6" w:rsidR="00B72BF7" w:rsidRPr="00A143D6" w:rsidRDefault="00B72BF7" w:rsidP="00256E49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bookmarkStart w:id="6" w:name="_Hlk165535777"/>
      <w:r w:rsidRPr="00A143D6">
        <w:rPr>
          <w:sz w:val="28"/>
          <w:szCs w:val="28"/>
        </w:rPr>
        <w:t>Параметры функциональной зоны</w:t>
      </w:r>
      <w:r w:rsidR="006210F5" w:rsidRPr="00A143D6">
        <w:rPr>
          <w:sz w:val="28"/>
          <w:szCs w:val="28"/>
        </w:rPr>
        <w:t xml:space="preserve"> не устанавливаются.</w:t>
      </w:r>
    </w:p>
    <w:bookmarkEnd w:id="6"/>
    <w:p w14:paraId="44364011" w14:textId="7044AD6E" w:rsidR="00B72BF7" w:rsidRPr="00A143D6" w:rsidRDefault="00B72BF7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15E2F2B3" w14:textId="5D8D1901" w:rsidR="0006225E" w:rsidRPr="00A143D6" w:rsidRDefault="00B72BF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садоводческих или огороднических</w:t>
      </w:r>
    </w:p>
    <w:p w14:paraId="15BE4C53" w14:textId="090513B5" w:rsidR="00B72BF7" w:rsidRPr="00A143D6" w:rsidRDefault="00B72BF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некоммерческих товариществ</w:t>
      </w:r>
    </w:p>
    <w:p w14:paraId="5790DC20" w14:textId="6B599F66" w:rsidR="006210F5" w:rsidRPr="00A143D6" w:rsidRDefault="006210F5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32AD99D4" w14:textId="111A3C4C" w:rsidR="00B72BF7" w:rsidRPr="00A143D6" w:rsidRDefault="006210F5" w:rsidP="002400BB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bookmarkStart w:id="7" w:name="_Hlk164757914"/>
      <w:r w:rsidRPr="00A143D6">
        <w:rPr>
          <w:sz w:val="28"/>
          <w:szCs w:val="28"/>
        </w:rPr>
        <w:t>Зона садоводческих или огороднических некоммерческих товариществ – территории, предназначенные для отдыха граждан и (или выращивания гражданами для собственных нужд сельскохозяйственных культур с правом размещения садового дома, хозяйственных пос</w:t>
      </w:r>
      <w:r w:rsidR="004D6380" w:rsidRPr="00A143D6">
        <w:rPr>
          <w:sz w:val="28"/>
          <w:szCs w:val="28"/>
        </w:rPr>
        <w:t>т</w:t>
      </w:r>
      <w:r w:rsidRPr="00A143D6">
        <w:rPr>
          <w:sz w:val="28"/>
          <w:szCs w:val="28"/>
        </w:rPr>
        <w:t>роек, не являющимися объектами недвижимости, предназначенных для хранения инвентаря и урожая сельскохозяйственных культур</w:t>
      </w:r>
    </w:p>
    <w:p w14:paraId="35DD8F6E" w14:textId="19648C3B" w:rsidR="006210F5" w:rsidRPr="00A143D6" w:rsidRDefault="006210F5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bookmarkStart w:id="8" w:name="_Hlk170381221"/>
      <w:bookmarkEnd w:id="7"/>
      <w:r w:rsidRPr="00A143D6">
        <w:rPr>
          <w:sz w:val="28"/>
          <w:szCs w:val="28"/>
        </w:rPr>
        <w:t>Параметры функциональной зоны:</w:t>
      </w:r>
    </w:p>
    <w:p w14:paraId="4164754C" w14:textId="1D394FC2" w:rsidR="006210F5" w:rsidRPr="00A143D6" w:rsidRDefault="006210F5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этажность – </w:t>
      </w:r>
      <w:r w:rsidR="00B93425" w:rsidRPr="00A143D6">
        <w:rPr>
          <w:sz w:val="28"/>
          <w:szCs w:val="28"/>
        </w:rPr>
        <w:t xml:space="preserve">не более </w:t>
      </w:r>
      <w:r w:rsidRPr="00A143D6">
        <w:rPr>
          <w:sz w:val="28"/>
          <w:szCs w:val="28"/>
        </w:rPr>
        <w:t>2.</w:t>
      </w:r>
    </w:p>
    <w:bookmarkEnd w:id="8"/>
    <w:p w14:paraId="04A7B615" w14:textId="3100F276" w:rsidR="001F649E" w:rsidRPr="00A143D6" w:rsidRDefault="001F649E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0C626081" w14:textId="0BDE52A3" w:rsidR="001F649E" w:rsidRPr="00A143D6" w:rsidRDefault="001F649E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</w:t>
      </w:r>
      <w:r w:rsidR="00C37C47" w:rsidRPr="00A143D6">
        <w:rPr>
          <w:sz w:val="28"/>
          <w:szCs w:val="28"/>
        </w:rPr>
        <w:t>ы</w:t>
      </w:r>
      <w:r w:rsidRPr="00A143D6">
        <w:rPr>
          <w:sz w:val="28"/>
          <w:szCs w:val="28"/>
        </w:rPr>
        <w:t xml:space="preserve"> </w:t>
      </w:r>
      <w:r w:rsidR="00476205" w:rsidRPr="00A143D6">
        <w:rPr>
          <w:sz w:val="28"/>
          <w:szCs w:val="28"/>
        </w:rPr>
        <w:t>специального назначения</w:t>
      </w:r>
    </w:p>
    <w:p w14:paraId="0592FA09" w14:textId="728ED125" w:rsidR="00476205" w:rsidRPr="00A143D6" w:rsidRDefault="00476205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6BFA5E87" w14:textId="37E18B07" w:rsidR="00476205" w:rsidRPr="00A143D6" w:rsidRDefault="00476205" w:rsidP="002400BB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В состав зоны специального назначения могут включаться зоны, занятые кладбищами, крематориями, скотомогильниками, объектами, используемыми для захоронения твердых коммунальных отходов,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14:paraId="629F5A71" w14:textId="5AFA8E60" w:rsidR="00476205" w:rsidRPr="00A143D6" w:rsidRDefault="00476205" w:rsidP="002400BB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 не устанавливаются.</w:t>
      </w:r>
    </w:p>
    <w:p w14:paraId="5934E9CA" w14:textId="5F5F5E54" w:rsidR="00C37C47" w:rsidRPr="00A143D6" w:rsidRDefault="00C37C47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68B29321" w14:textId="43840F7C" w:rsidR="00C37C47" w:rsidRPr="00A143D6" w:rsidRDefault="00C37C4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Коммунально-складская зона</w:t>
      </w:r>
    </w:p>
    <w:p w14:paraId="2372D16C" w14:textId="77777777" w:rsidR="0006225E" w:rsidRPr="00A143D6" w:rsidRDefault="0006225E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67269731" w14:textId="7E847505" w:rsidR="00EE492D" w:rsidRPr="00A143D6" w:rsidRDefault="0006225E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В</w:t>
      </w:r>
      <w:r w:rsidR="00EE492D" w:rsidRPr="00A143D6">
        <w:rPr>
          <w:sz w:val="28"/>
          <w:szCs w:val="28"/>
        </w:rPr>
        <w:t xml:space="preserve"> зону включаются территории, предназначенные для размещения групп и отдельных предприятий, обеспечивающих потребности населения в хранении товаров, коммунальных и бытовых услугах, с общими для них объектами инженерно-технического и административного обеспечения.</w:t>
      </w:r>
    </w:p>
    <w:p w14:paraId="0E88A27B" w14:textId="7DBC6E14" w:rsidR="00EE492D" w:rsidRPr="00A143D6" w:rsidRDefault="00EE492D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40D7EEE0" w14:textId="3AB59640" w:rsidR="00EE492D" w:rsidRPr="00A143D6" w:rsidRDefault="00EE492D" w:rsidP="002400BB">
      <w:pPr>
        <w:pStyle w:val="a3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Этажность – не более 3.</w:t>
      </w:r>
    </w:p>
    <w:p w14:paraId="300A8004" w14:textId="72E40543" w:rsidR="00EE492D" w:rsidRPr="00A143D6" w:rsidRDefault="00EE492D" w:rsidP="00483D0E">
      <w:pPr>
        <w:pStyle w:val="a3"/>
        <w:tabs>
          <w:tab w:val="left" w:pos="1418"/>
        </w:tabs>
        <w:ind w:left="567" w:right="388"/>
        <w:jc w:val="both"/>
        <w:rPr>
          <w:sz w:val="28"/>
          <w:szCs w:val="28"/>
        </w:rPr>
      </w:pPr>
    </w:p>
    <w:p w14:paraId="61CB3292" w14:textId="6CF9BF77" w:rsidR="0006225E" w:rsidRPr="00A143D6" w:rsidRDefault="00C37C4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Производственная зона</w:t>
      </w:r>
    </w:p>
    <w:p w14:paraId="7362A7B1" w14:textId="443324A7" w:rsidR="00C37C47" w:rsidRPr="00A143D6" w:rsidRDefault="00C37C47" w:rsidP="00256E49">
      <w:pPr>
        <w:pStyle w:val="a3"/>
        <w:tabs>
          <w:tab w:val="left" w:pos="1418"/>
        </w:tabs>
        <w:contextualSpacing/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сельскохозяйственных предприятий</w:t>
      </w:r>
    </w:p>
    <w:p w14:paraId="07E2BE6C" w14:textId="77777777" w:rsidR="0006225E" w:rsidRPr="00A143D6" w:rsidRDefault="0006225E" w:rsidP="00483D0E">
      <w:pPr>
        <w:pStyle w:val="a3"/>
        <w:tabs>
          <w:tab w:val="left" w:pos="1418"/>
        </w:tabs>
        <w:ind w:left="567" w:right="388"/>
        <w:jc w:val="both"/>
        <w:rPr>
          <w:sz w:val="28"/>
          <w:szCs w:val="28"/>
        </w:rPr>
      </w:pPr>
    </w:p>
    <w:p w14:paraId="640B159A" w14:textId="4EA7192F" w:rsidR="00EE492D" w:rsidRPr="00A143D6" w:rsidRDefault="0006225E" w:rsidP="002400BB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В</w:t>
      </w:r>
      <w:r w:rsidR="00EE492D" w:rsidRPr="00A143D6">
        <w:rPr>
          <w:sz w:val="28"/>
          <w:szCs w:val="28"/>
        </w:rPr>
        <w:t xml:space="preserve"> зону включаются территории, предназначенные для размещения сельскохозяйственных предприятий  не выше I класса опасности в соответствии с санитарно-эпидемиологическим законодательством Российской Федерации, а также прочие производственные площадки сельскохозяйственных предприятий не выше   III класса опасности  в соответствии с санитарно-эпидемиологическим законодательством Российской Федерации,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</w:t>
      </w:r>
      <w:r w:rsidRPr="00A143D6">
        <w:rPr>
          <w:sz w:val="28"/>
          <w:szCs w:val="28"/>
        </w:rPr>
        <w:t>.</w:t>
      </w:r>
    </w:p>
    <w:p w14:paraId="48EB3462" w14:textId="50D0AF0B" w:rsidR="0006225E" w:rsidRPr="00A143D6" w:rsidRDefault="0006225E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зоны:</w:t>
      </w:r>
    </w:p>
    <w:p w14:paraId="70D8208B" w14:textId="6351E7BF" w:rsidR="0006225E" w:rsidRPr="00A143D6" w:rsidRDefault="0006225E" w:rsidP="002400BB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A143D6">
        <w:rPr>
          <w:sz w:val="28"/>
          <w:szCs w:val="28"/>
        </w:rPr>
        <w:t xml:space="preserve">Этажность – не более </w:t>
      </w:r>
      <w:r w:rsidRPr="0059771D">
        <w:rPr>
          <w:sz w:val="28"/>
          <w:szCs w:val="28"/>
        </w:rPr>
        <w:t>3</w:t>
      </w:r>
      <w:r w:rsidR="000F3E71" w:rsidRPr="00A143D6">
        <w:rPr>
          <w:sz w:val="28"/>
          <w:szCs w:val="28"/>
        </w:rPr>
        <w:t>.</w:t>
      </w:r>
    </w:p>
    <w:p w14:paraId="26CF2826" w14:textId="583463B3" w:rsidR="00C37C47" w:rsidRDefault="00C37C47" w:rsidP="00483D0E">
      <w:pPr>
        <w:pStyle w:val="a3"/>
        <w:tabs>
          <w:tab w:val="left" w:pos="1418"/>
        </w:tabs>
        <w:ind w:left="567" w:right="388"/>
        <w:jc w:val="both"/>
        <w:rPr>
          <w:sz w:val="28"/>
          <w:szCs w:val="28"/>
        </w:rPr>
      </w:pPr>
    </w:p>
    <w:p w14:paraId="6CE1B7A5" w14:textId="2A4F2B2E" w:rsidR="00E71D0D" w:rsidRDefault="00E71D0D" w:rsidP="00483D0E">
      <w:pPr>
        <w:pStyle w:val="a3"/>
        <w:tabs>
          <w:tab w:val="left" w:pos="1418"/>
        </w:tabs>
        <w:ind w:left="567" w:right="388"/>
        <w:jc w:val="both"/>
        <w:rPr>
          <w:sz w:val="28"/>
          <w:szCs w:val="28"/>
        </w:rPr>
      </w:pPr>
    </w:p>
    <w:p w14:paraId="3A384F77" w14:textId="77777777" w:rsidR="00E71D0D" w:rsidRPr="00A143D6" w:rsidRDefault="00E71D0D" w:rsidP="00483D0E">
      <w:pPr>
        <w:pStyle w:val="a3"/>
        <w:tabs>
          <w:tab w:val="left" w:pos="1418"/>
        </w:tabs>
        <w:ind w:left="567" w:right="388"/>
        <w:jc w:val="both"/>
        <w:rPr>
          <w:sz w:val="28"/>
          <w:szCs w:val="28"/>
        </w:rPr>
      </w:pPr>
    </w:p>
    <w:p w14:paraId="10D3DA08" w14:textId="7B7DEC7F" w:rsidR="00C37C47" w:rsidRPr="00A143D6" w:rsidRDefault="00C37C47" w:rsidP="002400BB">
      <w:pPr>
        <w:pStyle w:val="a3"/>
        <w:tabs>
          <w:tab w:val="left" w:pos="1418"/>
        </w:tabs>
        <w:jc w:val="center"/>
        <w:rPr>
          <w:sz w:val="28"/>
          <w:szCs w:val="28"/>
        </w:rPr>
      </w:pPr>
      <w:r w:rsidRPr="00A143D6">
        <w:rPr>
          <w:sz w:val="28"/>
          <w:szCs w:val="28"/>
        </w:rPr>
        <w:t>Зона акваторий</w:t>
      </w:r>
    </w:p>
    <w:p w14:paraId="28E6CED5" w14:textId="39997D3F" w:rsidR="0006225E" w:rsidRPr="00A143D6" w:rsidRDefault="0006225E" w:rsidP="002400BB">
      <w:pPr>
        <w:pStyle w:val="a3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5066B8BF" w14:textId="172B2CAB" w:rsidR="0006225E" w:rsidRPr="00A143D6" w:rsidRDefault="0006225E" w:rsidP="002400BB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Данная зона устанавливается в целях отображения водного пространства в пределах естественных, искусственных или особых границ, в пределах которых устанавливается особый режим использования соответствующей территории</w:t>
      </w:r>
    </w:p>
    <w:p w14:paraId="5E61D7C2" w14:textId="427428DB" w:rsidR="0006225E" w:rsidRPr="00A143D6" w:rsidRDefault="0006225E" w:rsidP="002400BB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143D6">
        <w:rPr>
          <w:sz w:val="28"/>
          <w:szCs w:val="28"/>
        </w:rPr>
        <w:t>Параметры функциональной зоны не устанавливаются</w:t>
      </w:r>
      <w:r w:rsidR="000F3E71" w:rsidRPr="00A143D6">
        <w:rPr>
          <w:sz w:val="28"/>
          <w:szCs w:val="28"/>
        </w:rPr>
        <w:t>.</w:t>
      </w:r>
    </w:p>
    <w:p w14:paraId="1595EBF8" w14:textId="77777777" w:rsidR="00AA2458" w:rsidRPr="000F3E71" w:rsidRDefault="00AA2458" w:rsidP="00483D0E">
      <w:pPr>
        <w:pStyle w:val="a3"/>
        <w:ind w:right="388"/>
        <w:jc w:val="both"/>
        <w:rPr>
          <w:sz w:val="28"/>
          <w:szCs w:val="22"/>
        </w:rPr>
      </w:pPr>
    </w:p>
    <w:p w14:paraId="069B9D16" w14:textId="5739DD30" w:rsidR="00C11A99" w:rsidRPr="000F3E71" w:rsidRDefault="002C72A5" w:rsidP="002400BB">
      <w:pPr>
        <w:jc w:val="center"/>
        <w:rPr>
          <w:sz w:val="28"/>
        </w:rPr>
      </w:pPr>
      <w:r w:rsidRPr="000F3E71">
        <w:rPr>
          <w:sz w:val="28"/>
        </w:rPr>
        <w:t>4. Сведения о планируемых для размещения в функциональных зонах объектах федерального значения, объектов регионального значения, объектов местного</w:t>
      </w:r>
      <w:r w:rsidR="002400BB">
        <w:rPr>
          <w:sz w:val="28"/>
        </w:rPr>
        <w:t xml:space="preserve"> </w:t>
      </w:r>
      <w:r w:rsidRPr="000F3E71">
        <w:rPr>
          <w:sz w:val="28"/>
        </w:rPr>
        <w:t>значения, за исключением линейных объектов</w:t>
      </w:r>
    </w:p>
    <w:p w14:paraId="4E0A398D" w14:textId="0F8D5379" w:rsidR="002456BD" w:rsidRPr="000F3E71" w:rsidRDefault="002456BD" w:rsidP="00483D0E">
      <w:pPr>
        <w:spacing w:line="318" w:lineRule="exact"/>
        <w:ind w:left="3352"/>
        <w:rPr>
          <w:sz w:val="28"/>
        </w:rPr>
      </w:pPr>
    </w:p>
    <w:p w14:paraId="0719072C" w14:textId="08F14CF3" w:rsidR="00C11A99" w:rsidRDefault="00476205" w:rsidP="005F15CC">
      <w:pPr>
        <w:pStyle w:val="a5"/>
        <w:numPr>
          <w:ilvl w:val="0"/>
          <w:numId w:val="6"/>
        </w:numPr>
        <w:ind w:left="0" w:firstLine="709"/>
        <w:contextualSpacing/>
        <w:rPr>
          <w:w w:val="95"/>
          <w:sz w:val="29"/>
          <w:szCs w:val="29"/>
        </w:rPr>
      </w:pPr>
      <w:r w:rsidRPr="005F15CC">
        <w:rPr>
          <w:sz w:val="28"/>
        </w:rPr>
        <w:t>Планируемые для размещения в функциональных зонах объекты федерального значения, объекты регионального значения, объекты местного значения, за исключением линейных объектов представлены в таблице 4.</w:t>
      </w:r>
      <w:r w:rsidR="00B46C0F" w:rsidRPr="005F15CC">
        <w:rPr>
          <w:w w:val="95"/>
          <w:sz w:val="29"/>
          <w:szCs w:val="29"/>
        </w:rPr>
        <w:t xml:space="preserve"> </w:t>
      </w:r>
    </w:p>
    <w:p w14:paraId="2C21AA78" w14:textId="77777777" w:rsidR="005F15CC" w:rsidRPr="005F15CC" w:rsidRDefault="005F15CC" w:rsidP="005F15CC">
      <w:pPr>
        <w:pStyle w:val="a5"/>
        <w:ind w:left="709" w:firstLine="0"/>
        <w:contextualSpacing/>
        <w:rPr>
          <w:w w:val="95"/>
          <w:sz w:val="29"/>
          <w:szCs w:val="29"/>
        </w:rPr>
      </w:pPr>
    </w:p>
    <w:p w14:paraId="0EB8F576" w14:textId="058F0385" w:rsidR="005F15CC" w:rsidRPr="005F15CC" w:rsidRDefault="005F15CC" w:rsidP="005F15CC">
      <w:pPr>
        <w:pStyle w:val="a5"/>
        <w:ind w:left="786" w:firstLine="0"/>
        <w:contextualSpacing/>
        <w:jc w:val="right"/>
        <w:rPr>
          <w:w w:val="95"/>
          <w:sz w:val="29"/>
          <w:szCs w:val="29"/>
        </w:rPr>
      </w:pPr>
      <w:r>
        <w:rPr>
          <w:w w:val="95"/>
          <w:sz w:val="29"/>
          <w:szCs w:val="29"/>
        </w:rPr>
        <w:t>Таблица 4</w:t>
      </w:r>
    </w:p>
    <w:tbl>
      <w:tblPr>
        <w:tblStyle w:val="TableNormal"/>
        <w:tblpPr w:leftFromText="180" w:rightFromText="180" w:vertAnchor="text" w:horzAnchor="margin" w:tblpY="174"/>
        <w:tblW w:w="9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31"/>
        <w:gridCol w:w="1849"/>
        <w:gridCol w:w="1979"/>
        <w:gridCol w:w="3006"/>
      </w:tblGrid>
      <w:tr w:rsidR="005F15CC" w14:paraId="07CEBBD2" w14:textId="77777777" w:rsidTr="005F15CC">
        <w:trPr>
          <w:trHeight w:val="287"/>
          <w:tblHeader/>
        </w:trPr>
        <w:tc>
          <w:tcPr>
            <w:tcW w:w="596" w:type="dxa"/>
            <w:vMerge w:val="restart"/>
          </w:tcPr>
          <w:p w14:paraId="70E2F38C" w14:textId="77777777" w:rsidR="005F15CC" w:rsidRPr="003E245D" w:rsidRDefault="005F15CC" w:rsidP="005F15CC">
            <w:pPr>
              <w:pStyle w:val="TableParagraph"/>
              <w:spacing w:before="126"/>
              <w:ind w:right="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№</w:t>
            </w:r>
          </w:p>
          <w:p w14:paraId="3A5E2536" w14:textId="7BD72D49" w:rsidR="005F15CC" w:rsidRPr="003E245D" w:rsidRDefault="005F15CC" w:rsidP="005F15CC">
            <w:pPr>
              <w:pStyle w:val="TableParagraph"/>
              <w:spacing w:before="126"/>
              <w:ind w:right="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пп</w:t>
            </w:r>
          </w:p>
        </w:tc>
        <w:tc>
          <w:tcPr>
            <w:tcW w:w="2231" w:type="dxa"/>
            <w:vMerge w:val="restart"/>
            <w:vAlign w:val="center"/>
          </w:tcPr>
          <w:p w14:paraId="4380D89F" w14:textId="77777777" w:rsidR="005F15CC" w:rsidRPr="003E245D" w:rsidRDefault="005F15CC" w:rsidP="005F15CC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Функциональные</w:t>
            </w:r>
          </w:p>
          <w:p w14:paraId="48C649BB" w14:textId="11F17D08" w:rsidR="005F15CC" w:rsidRPr="003E245D" w:rsidRDefault="005F15CC" w:rsidP="005F15CC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зоны</w:t>
            </w:r>
          </w:p>
        </w:tc>
        <w:tc>
          <w:tcPr>
            <w:tcW w:w="6834" w:type="dxa"/>
            <w:gridSpan w:val="3"/>
          </w:tcPr>
          <w:p w14:paraId="7A075EDA" w14:textId="77777777" w:rsidR="005F15CC" w:rsidRPr="003E245D" w:rsidRDefault="005F15CC" w:rsidP="005F15CC">
            <w:pPr>
              <w:pStyle w:val="TableParagraph"/>
              <w:spacing w:line="267" w:lineRule="exact"/>
              <w:ind w:left="2312" w:right="227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Планируемые объекты</w:t>
            </w:r>
          </w:p>
        </w:tc>
      </w:tr>
      <w:tr w:rsidR="005F15CC" w14:paraId="4D68005C" w14:textId="77777777" w:rsidTr="008554AD">
        <w:trPr>
          <w:trHeight w:val="546"/>
          <w:tblHeader/>
        </w:trPr>
        <w:tc>
          <w:tcPr>
            <w:tcW w:w="596" w:type="dxa"/>
            <w:vMerge/>
            <w:tcBorders>
              <w:top w:val="nil"/>
            </w:tcBorders>
          </w:tcPr>
          <w:p w14:paraId="21082D0D" w14:textId="77777777" w:rsidR="005F15CC" w:rsidRPr="003E245D" w:rsidRDefault="005F15CC" w:rsidP="005F15C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51B50352" w14:textId="77777777" w:rsidR="005F15CC" w:rsidRPr="003E245D" w:rsidRDefault="005F15CC" w:rsidP="005F15C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14:paraId="284D3217" w14:textId="77777777" w:rsidR="005F15CC" w:rsidRPr="003E245D" w:rsidRDefault="005F15CC" w:rsidP="005F15CC">
            <w:pPr>
              <w:pStyle w:val="TableParagraph"/>
              <w:spacing w:line="243" w:lineRule="exact"/>
              <w:ind w:left="206" w:right="18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федерального</w:t>
            </w:r>
          </w:p>
          <w:p w14:paraId="348752E7" w14:textId="77777777" w:rsidR="005F15CC" w:rsidRPr="003E245D" w:rsidRDefault="005F15CC" w:rsidP="005F15CC">
            <w:pPr>
              <w:pStyle w:val="TableParagraph"/>
              <w:spacing w:line="282" w:lineRule="exact"/>
              <w:ind w:left="206" w:right="16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значения</w:t>
            </w:r>
          </w:p>
        </w:tc>
        <w:tc>
          <w:tcPr>
            <w:tcW w:w="1979" w:type="dxa"/>
          </w:tcPr>
          <w:p w14:paraId="46844AC0" w14:textId="77777777" w:rsidR="005F15CC" w:rsidRPr="003E245D" w:rsidRDefault="005F15CC" w:rsidP="005F15CC">
            <w:pPr>
              <w:pStyle w:val="TableParagraph"/>
              <w:spacing w:line="243" w:lineRule="exact"/>
              <w:ind w:left="213" w:right="20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регионального</w:t>
            </w:r>
          </w:p>
          <w:p w14:paraId="5C3471A1" w14:textId="77777777" w:rsidR="005F15CC" w:rsidRPr="003E245D" w:rsidRDefault="005F15CC" w:rsidP="005F15CC">
            <w:pPr>
              <w:pStyle w:val="TableParagraph"/>
              <w:spacing w:line="282" w:lineRule="exact"/>
              <w:ind w:left="213" w:right="18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значения</w:t>
            </w:r>
          </w:p>
        </w:tc>
        <w:tc>
          <w:tcPr>
            <w:tcW w:w="3006" w:type="dxa"/>
          </w:tcPr>
          <w:p w14:paraId="62F80B12" w14:textId="1B8FCE3D" w:rsidR="005F15CC" w:rsidRPr="003E245D" w:rsidRDefault="005F15CC" w:rsidP="005F15CC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местного</w:t>
            </w:r>
          </w:p>
          <w:p w14:paraId="60CDACB8" w14:textId="77777777" w:rsidR="005F15CC" w:rsidRPr="003E245D" w:rsidRDefault="005F15CC" w:rsidP="005F15CC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5F15CC" w14:paraId="6C8F2224" w14:textId="77777777" w:rsidTr="000C55C6">
        <w:trPr>
          <w:trHeight w:val="285"/>
          <w:tblHeader/>
        </w:trPr>
        <w:tc>
          <w:tcPr>
            <w:tcW w:w="596" w:type="dxa"/>
          </w:tcPr>
          <w:p w14:paraId="29E2AA61" w14:textId="77777777" w:rsidR="005F15CC" w:rsidRPr="003E245D" w:rsidRDefault="005F15CC" w:rsidP="005F15CC">
            <w:pPr>
              <w:pStyle w:val="TableParagraph"/>
              <w:spacing w:line="246" w:lineRule="exact"/>
              <w:ind w:left="3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1" w:type="dxa"/>
          </w:tcPr>
          <w:p w14:paraId="77AF26B9" w14:textId="77777777" w:rsidR="005F15CC" w:rsidRPr="003E245D" w:rsidRDefault="005F15CC" w:rsidP="005F15CC">
            <w:pPr>
              <w:pStyle w:val="TableParagraph"/>
              <w:spacing w:line="246" w:lineRule="exact"/>
              <w:ind w:right="953"/>
              <w:jc w:val="right"/>
              <w:rPr>
                <w:sz w:val="24"/>
                <w:szCs w:val="24"/>
              </w:rPr>
            </w:pPr>
            <w:r w:rsidRPr="003E245D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156D7F18" w14:textId="77777777" w:rsidR="005F15CC" w:rsidRPr="003E245D" w:rsidRDefault="005F15CC" w:rsidP="005F15CC">
            <w:pPr>
              <w:pStyle w:val="TableParagraph"/>
              <w:spacing w:line="255" w:lineRule="exact"/>
              <w:ind w:right="839"/>
              <w:jc w:val="right"/>
              <w:rPr>
                <w:sz w:val="24"/>
                <w:szCs w:val="24"/>
              </w:rPr>
            </w:pPr>
            <w:r w:rsidRPr="003E245D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14:paraId="24B1872C" w14:textId="77777777" w:rsidR="005F15CC" w:rsidRPr="003E245D" w:rsidRDefault="005F15CC" w:rsidP="005F15CC">
            <w:pPr>
              <w:pStyle w:val="TableParagraph"/>
              <w:spacing w:line="255" w:lineRule="exact"/>
              <w:ind w:left="25"/>
              <w:jc w:val="center"/>
              <w:rPr>
                <w:sz w:val="24"/>
                <w:szCs w:val="24"/>
              </w:rPr>
            </w:pPr>
            <w:r w:rsidRPr="003E245D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499B7974" w14:textId="77777777" w:rsidR="005F15CC" w:rsidRPr="003E245D" w:rsidRDefault="005F15CC" w:rsidP="005F15CC">
            <w:pPr>
              <w:pStyle w:val="TableParagraph"/>
              <w:spacing w:line="255" w:lineRule="exact"/>
              <w:ind w:left="34"/>
              <w:jc w:val="center"/>
              <w:rPr>
                <w:sz w:val="24"/>
                <w:szCs w:val="24"/>
              </w:rPr>
            </w:pPr>
            <w:r w:rsidRPr="003E245D">
              <w:rPr>
                <w:w w:val="97"/>
                <w:sz w:val="24"/>
                <w:szCs w:val="24"/>
              </w:rPr>
              <w:t>5</w:t>
            </w:r>
          </w:p>
        </w:tc>
      </w:tr>
      <w:tr w:rsidR="000C55C6" w14:paraId="11DD7358" w14:textId="77777777" w:rsidTr="00800219">
        <w:trPr>
          <w:trHeight w:val="4992"/>
        </w:trPr>
        <w:tc>
          <w:tcPr>
            <w:tcW w:w="596" w:type="dxa"/>
            <w:vAlign w:val="center"/>
          </w:tcPr>
          <w:p w14:paraId="1AC588A1" w14:textId="2CAC7B05" w:rsidR="000C55C6" w:rsidRPr="003E245D" w:rsidRDefault="000C55C6" w:rsidP="004508E3">
            <w:pPr>
              <w:pStyle w:val="TableParagraph"/>
              <w:spacing w:line="246" w:lineRule="exact"/>
              <w:ind w:left="39"/>
              <w:jc w:val="center"/>
              <w:rPr>
                <w:sz w:val="24"/>
                <w:szCs w:val="24"/>
                <w:shd w:val="clear" w:color="auto" w:fill="FFFFFF"/>
              </w:rPr>
            </w:pPr>
            <w:bookmarkStart w:id="9" w:name="_Hlk166843878"/>
            <w:r w:rsidRPr="003E245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1" w:type="dxa"/>
            <w:vAlign w:val="center"/>
          </w:tcPr>
          <w:p w14:paraId="3BBCB343" w14:textId="3AA45623" w:rsidR="000C55C6" w:rsidRPr="003E245D" w:rsidRDefault="00E71D0D" w:rsidP="008554AD">
            <w:pPr>
              <w:pStyle w:val="TableParagraph"/>
              <w:spacing w:line="246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О</w:t>
            </w:r>
            <w:r w:rsidR="000C55C6" w:rsidRPr="003E245D">
              <w:rPr>
                <w:sz w:val="24"/>
                <w:szCs w:val="24"/>
                <w:shd w:val="clear" w:color="auto" w:fill="FFFFFF"/>
              </w:rPr>
              <w:t>бщественно-деловая зона</w:t>
            </w:r>
          </w:p>
          <w:p w14:paraId="27174D0D" w14:textId="2258E216" w:rsidR="000C55C6" w:rsidRPr="003E245D" w:rsidRDefault="000C55C6" w:rsidP="00E71F9D">
            <w:pPr>
              <w:pStyle w:val="TableParagraph"/>
              <w:spacing w:line="246" w:lineRule="exact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14:paraId="43F3A6EB" w14:textId="525B02C5" w:rsidR="000C55C6" w:rsidRPr="003E245D" w:rsidRDefault="000C55C6" w:rsidP="00800219">
            <w:pPr>
              <w:pStyle w:val="TableParagraph"/>
              <w:spacing w:line="255" w:lineRule="exact"/>
              <w:ind w:right="839"/>
              <w:jc w:val="center"/>
              <w:rPr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5574BE0" w14:textId="18399E86" w:rsidR="000C55C6" w:rsidRPr="003E245D" w:rsidRDefault="000C55C6" w:rsidP="00DD6457">
            <w:pPr>
              <w:pStyle w:val="TableParagraph"/>
              <w:spacing w:line="255" w:lineRule="exact"/>
              <w:ind w:left="25"/>
              <w:jc w:val="center"/>
              <w:rPr>
                <w:w w:val="96"/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размещение объектов инфраструктуры в целях развития рынка газомоторного топлива на территории Удмуртской Республики на земельном участке с кадастровым номером 18:19:074002:98</w:t>
            </w:r>
          </w:p>
        </w:tc>
        <w:tc>
          <w:tcPr>
            <w:tcW w:w="3006" w:type="dxa"/>
          </w:tcPr>
          <w:p w14:paraId="12338FE3" w14:textId="76508CB1" w:rsidR="000C55C6" w:rsidRPr="003E245D" w:rsidRDefault="000C55C6" w:rsidP="00E71D0D">
            <w:pPr>
              <w:jc w:val="center"/>
              <w:rPr>
                <w:w w:val="97"/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 xml:space="preserve">строительство многофункционального общественного центра в с. Селты (лыжная база) </w:t>
            </w:r>
          </w:p>
          <w:p w14:paraId="32090D81" w14:textId="096DEE47" w:rsidR="000C55C6" w:rsidRPr="003E245D" w:rsidRDefault="000C55C6" w:rsidP="004B3F03">
            <w:pPr>
              <w:pStyle w:val="TableParagraph"/>
              <w:spacing w:line="255" w:lineRule="exact"/>
              <w:ind w:left="3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м</w:t>
            </w:r>
            <w:r w:rsidR="00F34E05" w:rsidRPr="003E245D">
              <w:rPr>
                <w:sz w:val="24"/>
                <w:szCs w:val="24"/>
              </w:rPr>
              <w:t>ногофункционального обществен</w:t>
            </w:r>
            <w:r w:rsidRPr="003E245D">
              <w:rPr>
                <w:sz w:val="24"/>
                <w:szCs w:val="24"/>
              </w:rPr>
              <w:t xml:space="preserve">ного центра в </w:t>
            </w:r>
            <w:r w:rsidRPr="003E245D">
              <w:rPr>
                <w:sz w:val="24"/>
                <w:szCs w:val="24"/>
              </w:rPr>
              <w:br/>
              <w:t>с. Селты (спортивно-оздоровительный центр с бассейном)</w:t>
            </w:r>
          </w:p>
          <w:p w14:paraId="6D0C747B" w14:textId="29CEE48F" w:rsidR="00726CF8" w:rsidRPr="003E245D" w:rsidRDefault="00726CF8" w:rsidP="004B3F03">
            <w:pPr>
              <w:pStyle w:val="TableParagraph"/>
              <w:spacing w:line="255" w:lineRule="exact"/>
              <w:ind w:left="34"/>
              <w:jc w:val="center"/>
              <w:rPr>
                <w:w w:val="97"/>
                <w:sz w:val="24"/>
                <w:szCs w:val="24"/>
              </w:rPr>
            </w:pPr>
          </w:p>
        </w:tc>
      </w:tr>
      <w:tr w:rsidR="005F15CC" w14:paraId="6C9A62B0" w14:textId="77777777" w:rsidTr="008554AD">
        <w:trPr>
          <w:trHeight w:val="751"/>
        </w:trPr>
        <w:tc>
          <w:tcPr>
            <w:tcW w:w="596" w:type="dxa"/>
            <w:vAlign w:val="center"/>
          </w:tcPr>
          <w:p w14:paraId="50C9D416" w14:textId="20E03F89" w:rsidR="005F15CC" w:rsidRPr="003E245D" w:rsidRDefault="000C55C6" w:rsidP="008554AD">
            <w:pPr>
              <w:pStyle w:val="TableParagraph"/>
              <w:spacing w:line="236" w:lineRule="exact"/>
              <w:ind w:left="39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  <w:vAlign w:val="center"/>
          </w:tcPr>
          <w:p w14:paraId="69DA39B7" w14:textId="77777777" w:rsidR="005F15CC" w:rsidRPr="003E245D" w:rsidRDefault="005F15CC" w:rsidP="008554AD">
            <w:pPr>
              <w:pStyle w:val="TableParagraph"/>
              <w:spacing w:line="236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Зона инженерной инфраструктуры</w:t>
            </w:r>
          </w:p>
        </w:tc>
        <w:tc>
          <w:tcPr>
            <w:tcW w:w="1849" w:type="dxa"/>
          </w:tcPr>
          <w:p w14:paraId="73E506A1" w14:textId="77777777" w:rsidR="005F15CC" w:rsidRPr="003E245D" w:rsidRDefault="005F15CC" w:rsidP="005F15CC">
            <w:pPr>
              <w:pStyle w:val="TableParagraph"/>
              <w:spacing w:line="241" w:lineRule="exact"/>
              <w:ind w:right="851"/>
              <w:jc w:val="center"/>
              <w:rPr>
                <w:sz w:val="24"/>
                <w:szCs w:val="24"/>
              </w:rPr>
            </w:pPr>
            <w:r w:rsidRPr="003E245D"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343C56EF" w14:textId="77777777" w:rsidR="005F15CC" w:rsidRPr="003E245D" w:rsidRDefault="005F15CC" w:rsidP="005F15CC">
            <w:pPr>
              <w:pStyle w:val="TableParagraph"/>
              <w:spacing w:line="241" w:lineRule="exact"/>
              <w:ind w:left="31"/>
              <w:jc w:val="center"/>
              <w:rPr>
                <w:sz w:val="24"/>
                <w:szCs w:val="24"/>
              </w:rPr>
            </w:pPr>
            <w:r w:rsidRPr="003E245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09DFDFD3" w14:textId="77777777" w:rsidR="005F15CC" w:rsidRPr="003E245D" w:rsidRDefault="005F15CC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строительство очистных сооружений в с. Селты</w:t>
            </w:r>
          </w:p>
        </w:tc>
      </w:tr>
      <w:tr w:rsidR="005F15CC" w14:paraId="41CE2BFF" w14:textId="77777777" w:rsidTr="008554AD">
        <w:trPr>
          <w:trHeight w:val="549"/>
        </w:trPr>
        <w:tc>
          <w:tcPr>
            <w:tcW w:w="596" w:type="dxa"/>
            <w:vAlign w:val="center"/>
          </w:tcPr>
          <w:p w14:paraId="79C8ED40" w14:textId="480B7FB1" w:rsidR="005F15CC" w:rsidRPr="003E245D" w:rsidRDefault="000C55C6" w:rsidP="008554AD">
            <w:pPr>
              <w:pStyle w:val="TableParagraph"/>
              <w:spacing w:line="236" w:lineRule="exact"/>
              <w:ind w:left="39"/>
              <w:jc w:val="center"/>
              <w:rPr>
                <w:w w:val="86"/>
                <w:sz w:val="24"/>
                <w:szCs w:val="24"/>
              </w:rPr>
            </w:pPr>
            <w:r w:rsidRPr="003E245D">
              <w:rPr>
                <w:w w:val="86"/>
                <w:sz w:val="24"/>
                <w:szCs w:val="24"/>
              </w:rPr>
              <w:t>3</w:t>
            </w:r>
          </w:p>
        </w:tc>
        <w:tc>
          <w:tcPr>
            <w:tcW w:w="2231" w:type="dxa"/>
            <w:vAlign w:val="center"/>
          </w:tcPr>
          <w:p w14:paraId="2C429F12" w14:textId="77777777" w:rsidR="005F15CC" w:rsidRPr="003E245D" w:rsidRDefault="005F15CC" w:rsidP="008554AD">
            <w:pPr>
              <w:pStyle w:val="TableParagraph"/>
              <w:spacing w:line="236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Производственная зона</w:t>
            </w:r>
          </w:p>
        </w:tc>
        <w:tc>
          <w:tcPr>
            <w:tcW w:w="1849" w:type="dxa"/>
          </w:tcPr>
          <w:p w14:paraId="12DD41E5" w14:textId="77777777" w:rsidR="005F15CC" w:rsidRPr="003E245D" w:rsidRDefault="005F15CC" w:rsidP="005F15CC">
            <w:pPr>
              <w:pStyle w:val="TableParagraph"/>
              <w:spacing w:line="241" w:lineRule="exact"/>
              <w:ind w:right="851"/>
              <w:jc w:val="center"/>
              <w:rPr>
                <w:w w:val="104"/>
                <w:sz w:val="24"/>
                <w:szCs w:val="24"/>
              </w:rPr>
            </w:pPr>
            <w:r w:rsidRPr="003E245D"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4D35A530" w14:textId="77777777" w:rsidR="005F15CC" w:rsidRPr="003E245D" w:rsidRDefault="005F15CC" w:rsidP="005F15CC">
            <w:pPr>
              <w:pStyle w:val="TableParagraph"/>
              <w:spacing w:line="241" w:lineRule="exact"/>
              <w:ind w:left="31"/>
              <w:jc w:val="center"/>
              <w:rPr>
                <w:w w:val="97"/>
                <w:sz w:val="24"/>
                <w:szCs w:val="24"/>
              </w:rPr>
            </w:pPr>
            <w:r w:rsidRPr="003E245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1E0F08B8" w14:textId="77777777" w:rsidR="005F15CC" w:rsidRPr="003E245D" w:rsidRDefault="005F15CC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размещение электрозаправочной станции</w:t>
            </w:r>
          </w:p>
        </w:tc>
      </w:tr>
      <w:tr w:rsidR="005F15CC" w14:paraId="1FAEE978" w14:textId="77777777" w:rsidTr="008554AD">
        <w:trPr>
          <w:trHeight w:val="517"/>
        </w:trPr>
        <w:tc>
          <w:tcPr>
            <w:tcW w:w="596" w:type="dxa"/>
            <w:vAlign w:val="center"/>
          </w:tcPr>
          <w:p w14:paraId="1D7AB579" w14:textId="331431BC" w:rsidR="005F15CC" w:rsidRPr="003E245D" w:rsidRDefault="000C55C6" w:rsidP="008554AD">
            <w:pPr>
              <w:pStyle w:val="TableParagraph"/>
              <w:spacing w:line="236" w:lineRule="exact"/>
              <w:ind w:left="39"/>
              <w:jc w:val="center"/>
              <w:rPr>
                <w:w w:val="86"/>
                <w:sz w:val="24"/>
                <w:szCs w:val="24"/>
              </w:rPr>
            </w:pPr>
            <w:r w:rsidRPr="003E245D">
              <w:rPr>
                <w:w w:val="86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1" w:type="dxa"/>
            <w:vAlign w:val="center"/>
          </w:tcPr>
          <w:p w14:paraId="0790A2A6" w14:textId="77777777" w:rsidR="005F15CC" w:rsidRPr="003E245D" w:rsidRDefault="005F15CC" w:rsidP="008554AD">
            <w:pPr>
              <w:pStyle w:val="TableParagraph"/>
              <w:spacing w:line="236" w:lineRule="exact"/>
              <w:ind w:right="-15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245D">
              <w:rPr>
                <w:sz w:val="24"/>
                <w:szCs w:val="24"/>
                <w:shd w:val="clear" w:color="auto" w:fill="FFFFFF"/>
              </w:rPr>
              <w:t>Производственная зона</w:t>
            </w:r>
          </w:p>
        </w:tc>
        <w:tc>
          <w:tcPr>
            <w:tcW w:w="1849" w:type="dxa"/>
          </w:tcPr>
          <w:p w14:paraId="52BC7CEA" w14:textId="77777777" w:rsidR="005F15CC" w:rsidRPr="003E245D" w:rsidRDefault="005F15CC" w:rsidP="005F15CC">
            <w:pPr>
              <w:pStyle w:val="TableParagraph"/>
              <w:spacing w:line="241" w:lineRule="exact"/>
              <w:ind w:right="851"/>
              <w:jc w:val="center"/>
              <w:rPr>
                <w:w w:val="104"/>
                <w:sz w:val="24"/>
                <w:szCs w:val="24"/>
              </w:rPr>
            </w:pPr>
            <w:r w:rsidRPr="003E245D"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24110935" w14:textId="77777777" w:rsidR="005F15CC" w:rsidRPr="003E245D" w:rsidRDefault="005F15CC" w:rsidP="005F15CC">
            <w:pPr>
              <w:pStyle w:val="TableParagraph"/>
              <w:spacing w:line="241" w:lineRule="exact"/>
              <w:ind w:left="31"/>
              <w:jc w:val="center"/>
              <w:rPr>
                <w:w w:val="97"/>
                <w:sz w:val="24"/>
                <w:szCs w:val="24"/>
              </w:rPr>
            </w:pPr>
            <w:r w:rsidRPr="003E245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3C9AF4D2" w14:textId="77777777" w:rsidR="005F15CC" w:rsidRPr="003E245D" w:rsidRDefault="005F15CC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строительство цеха по ремонту тракторов и других самоходных машин</w:t>
            </w:r>
          </w:p>
        </w:tc>
      </w:tr>
      <w:tr w:rsidR="005F15CC" w14:paraId="56560770" w14:textId="77777777" w:rsidTr="008554AD">
        <w:trPr>
          <w:trHeight w:val="636"/>
        </w:trPr>
        <w:tc>
          <w:tcPr>
            <w:tcW w:w="596" w:type="dxa"/>
            <w:vAlign w:val="center"/>
          </w:tcPr>
          <w:p w14:paraId="143F5785" w14:textId="7BFB8D45" w:rsidR="005F15CC" w:rsidRPr="008554AD" w:rsidRDefault="000C55C6" w:rsidP="008554AD">
            <w:pPr>
              <w:pStyle w:val="TableParagraph"/>
              <w:spacing w:line="236" w:lineRule="exact"/>
              <w:ind w:left="39"/>
              <w:jc w:val="center"/>
              <w:rPr>
                <w:w w:val="86"/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>5</w:t>
            </w:r>
          </w:p>
        </w:tc>
        <w:tc>
          <w:tcPr>
            <w:tcW w:w="2231" w:type="dxa"/>
            <w:vAlign w:val="center"/>
          </w:tcPr>
          <w:p w14:paraId="5D0D4243" w14:textId="77777777" w:rsidR="005F15CC" w:rsidRPr="008554AD" w:rsidRDefault="005F15CC" w:rsidP="008554AD">
            <w:pPr>
              <w:pStyle w:val="TableParagraph"/>
              <w:spacing w:line="236" w:lineRule="exact"/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8554AD">
              <w:rPr>
                <w:color w:val="2C2D2E"/>
                <w:sz w:val="24"/>
                <w:szCs w:val="24"/>
                <w:shd w:val="clear" w:color="auto" w:fill="FFFFFF"/>
              </w:rPr>
              <w:t>Зона рекреационного назначения</w:t>
            </w:r>
          </w:p>
        </w:tc>
        <w:tc>
          <w:tcPr>
            <w:tcW w:w="1849" w:type="dxa"/>
          </w:tcPr>
          <w:p w14:paraId="60B3DFFA" w14:textId="77777777" w:rsidR="005F15CC" w:rsidRPr="008554AD" w:rsidRDefault="005F15CC" w:rsidP="005F15CC">
            <w:pPr>
              <w:pStyle w:val="TableParagraph"/>
              <w:spacing w:line="241" w:lineRule="exact"/>
              <w:ind w:right="851"/>
              <w:jc w:val="center"/>
              <w:rPr>
                <w:w w:val="104"/>
                <w:sz w:val="24"/>
                <w:szCs w:val="24"/>
              </w:rPr>
            </w:pPr>
            <w:r w:rsidRPr="008554AD"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6FA45947" w14:textId="77777777" w:rsidR="005F15CC" w:rsidRPr="008554AD" w:rsidRDefault="005F15CC" w:rsidP="005F15CC">
            <w:pPr>
              <w:pStyle w:val="TableParagraph"/>
              <w:spacing w:line="241" w:lineRule="exact"/>
              <w:ind w:left="31"/>
              <w:jc w:val="center"/>
              <w:rPr>
                <w:w w:val="97"/>
                <w:sz w:val="24"/>
                <w:szCs w:val="24"/>
              </w:rPr>
            </w:pPr>
            <w:r w:rsidRPr="008554A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0F01E25F" w14:textId="77777777" w:rsidR="005F15CC" w:rsidRPr="003E245D" w:rsidRDefault="005F15CC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строительство базы отдыха</w:t>
            </w:r>
          </w:p>
        </w:tc>
      </w:tr>
      <w:tr w:rsidR="005F15CC" w14:paraId="76070CB3" w14:textId="77777777" w:rsidTr="008554AD">
        <w:trPr>
          <w:trHeight w:val="837"/>
        </w:trPr>
        <w:tc>
          <w:tcPr>
            <w:tcW w:w="596" w:type="dxa"/>
            <w:vAlign w:val="center"/>
          </w:tcPr>
          <w:p w14:paraId="3D6844FB" w14:textId="51743D90" w:rsidR="005F15CC" w:rsidRPr="008554AD" w:rsidRDefault="000C55C6" w:rsidP="008554AD">
            <w:pPr>
              <w:pStyle w:val="TableParagraph"/>
              <w:spacing w:line="236" w:lineRule="exact"/>
              <w:ind w:left="39"/>
              <w:jc w:val="center"/>
              <w:rPr>
                <w:w w:val="86"/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>6</w:t>
            </w:r>
          </w:p>
        </w:tc>
        <w:tc>
          <w:tcPr>
            <w:tcW w:w="2231" w:type="dxa"/>
            <w:vAlign w:val="center"/>
          </w:tcPr>
          <w:p w14:paraId="642B1D3C" w14:textId="77777777" w:rsidR="005F15CC" w:rsidRPr="008554AD" w:rsidRDefault="005F15CC" w:rsidP="008554AD">
            <w:pPr>
              <w:pStyle w:val="TableParagraph"/>
              <w:spacing w:line="236" w:lineRule="exact"/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8554AD">
              <w:rPr>
                <w:color w:val="2C2D2E"/>
                <w:sz w:val="24"/>
                <w:szCs w:val="24"/>
                <w:shd w:val="clear" w:color="auto" w:fill="FFFFFF"/>
              </w:rPr>
              <w:t>Зона кладбищ</w:t>
            </w:r>
          </w:p>
        </w:tc>
        <w:tc>
          <w:tcPr>
            <w:tcW w:w="1849" w:type="dxa"/>
          </w:tcPr>
          <w:p w14:paraId="650D6EA5" w14:textId="4B3F9B73" w:rsidR="005F15CC" w:rsidRPr="008554AD" w:rsidRDefault="009842BF" w:rsidP="005F15CC">
            <w:pPr>
              <w:pStyle w:val="TableParagraph"/>
              <w:spacing w:line="241" w:lineRule="exact"/>
              <w:ind w:right="851"/>
              <w:jc w:val="center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4F5AA6B4" w14:textId="623B6849" w:rsidR="005F15CC" w:rsidRPr="008554AD" w:rsidRDefault="009842BF" w:rsidP="005F15CC">
            <w:pPr>
              <w:pStyle w:val="TableParagraph"/>
              <w:spacing w:line="241" w:lineRule="exact"/>
              <w:ind w:left="31"/>
              <w:jc w:val="center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63BA1D68" w14:textId="77777777" w:rsidR="005F15CC" w:rsidRPr="003E245D" w:rsidRDefault="005F15CC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реконструкция кладбища</w:t>
            </w:r>
          </w:p>
        </w:tc>
      </w:tr>
      <w:tr w:rsidR="005F15CC" w14:paraId="221857E8" w14:textId="77777777" w:rsidTr="008554AD">
        <w:trPr>
          <w:trHeight w:val="837"/>
        </w:trPr>
        <w:tc>
          <w:tcPr>
            <w:tcW w:w="596" w:type="dxa"/>
            <w:vAlign w:val="center"/>
          </w:tcPr>
          <w:p w14:paraId="077F1AC7" w14:textId="09BCD82F" w:rsidR="005F15CC" w:rsidRPr="008554AD" w:rsidRDefault="000C55C6" w:rsidP="008554AD">
            <w:pPr>
              <w:pStyle w:val="TableParagraph"/>
              <w:spacing w:line="236" w:lineRule="exact"/>
              <w:ind w:left="39"/>
              <w:jc w:val="center"/>
              <w:rPr>
                <w:w w:val="86"/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>7</w:t>
            </w:r>
          </w:p>
        </w:tc>
        <w:tc>
          <w:tcPr>
            <w:tcW w:w="2231" w:type="dxa"/>
            <w:vAlign w:val="center"/>
          </w:tcPr>
          <w:p w14:paraId="3232FF90" w14:textId="77777777" w:rsidR="005F15CC" w:rsidRPr="008554AD" w:rsidRDefault="005F15CC" w:rsidP="008554AD">
            <w:pPr>
              <w:pStyle w:val="TableParagraph"/>
              <w:spacing w:line="236" w:lineRule="exact"/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8554AD">
              <w:rPr>
                <w:color w:val="2C2D2E"/>
                <w:sz w:val="24"/>
                <w:szCs w:val="24"/>
                <w:shd w:val="clear" w:color="auto" w:fill="FFFFFF"/>
              </w:rPr>
              <w:t>Зона инженерной инфраструктуры</w:t>
            </w:r>
          </w:p>
        </w:tc>
        <w:tc>
          <w:tcPr>
            <w:tcW w:w="1849" w:type="dxa"/>
          </w:tcPr>
          <w:p w14:paraId="698304C9" w14:textId="1C1CACBC" w:rsidR="005F15CC" w:rsidRPr="008554AD" w:rsidRDefault="009842BF" w:rsidP="005F15CC">
            <w:pPr>
              <w:pStyle w:val="TableParagraph"/>
              <w:spacing w:line="241" w:lineRule="exact"/>
              <w:ind w:right="851"/>
              <w:jc w:val="center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625B8C2D" w14:textId="131B7793" w:rsidR="005F15CC" w:rsidRPr="008554AD" w:rsidRDefault="009842BF" w:rsidP="005F15CC">
            <w:pPr>
              <w:pStyle w:val="TableParagraph"/>
              <w:spacing w:line="241" w:lineRule="exact"/>
              <w:ind w:left="31"/>
              <w:jc w:val="center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6D1D8F88" w14:textId="77777777" w:rsidR="005F15CC" w:rsidRPr="003E245D" w:rsidRDefault="005F15CC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rPr>
                <w:sz w:val="24"/>
                <w:szCs w:val="24"/>
              </w:rPr>
              <w:t>реконструкция водонапорных башен</w:t>
            </w:r>
          </w:p>
        </w:tc>
      </w:tr>
      <w:tr w:rsidR="009842BF" w14:paraId="53B13D15" w14:textId="77777777" w:rsidTr="008554AD">
        <w:trPr>
          <w:trHeight w:val="837"/>
        </w:trPr>
        <w:tc>
          <w:tcPr>
            <w:tcW w:w="596" w:type="dxa"/>
            <w:vAlign w:val="center"/>
          </w:tcPr>
          <w:p w14:paraId="3DF4EE4E" w14:textId="5181288B" w:rsidR="009842BF" w:rsidRDefault="009842BF" w:rsidP="008554AD">
            <w:pPr>
              <w:pStyle w:val="TableParagraph"/>
              <w:spacing w:line="236" w:lineRule="exact"/>
              <w:ind w:left="39"/>
              <w:jc w:val="center"/>
              <w:rPr>
                <w:w w:val="86"/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>8</w:t>
            </w:r>
          </w:p>
        </w:tc>
        <w:tc>
          <w:tcPr>
            <w:tcW w:w="2231" w:type="dxa"/>
            <w:vAlign w:val="center"/>
          </w:tcPr>
          <w:p w14:paraId="7866F562" w14:textId="26EC54FC" w:rsidR="009842BF" w:rsidRPr="008554AD" w:rsidRDefault="009842BF" w:rsidP="008554AD">
            <w:pPr>
              <w:pStyle w:val="TableParagraph"/>
              <w:spacing w:line="236" w:lineRule="exact"/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8554AD">
              <w:rPr>
                <w:color w:val="2C2D2E"/>
                <w:sz w:val="24"/>
                <w:szCs w:val="24"/>
                <w:shd w:val="clear" w:color="auto" w:fill="FFFFFF"/>
              </w:rPr>
              <w:t>Зона инженерной инфраструктуры</w:t>
            </w:r>
          </w:p>
        </w:tc>
        <w:tc>
          <w:tcPr>
            <w:tcW w:w="1849" w:type="dxa"/>
          </w:tcPr>
          <w:p w14:paraId="20E0A2A5" w14:textId="1FC6FCA0" w:rsidR="009842BF" w:rsidRPr="008554AD" w:rsidRDefault="009842BF" w:rsidP="005F15CC">
            <w:pPr>
              <w:pStyle w:val="TableParagraph"/>
              <w:spacing w:line="241" w:lineRule="exact"/>
              <w:ind w:right="851"/>
              <w:jc w:val="center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64CC5919" w14:textId="2FD63EC6" w:rsidR="009842BF" w:rsidRPr="008554AD" w:rsidRDefault="009842BF" w:rsidP="005F15CC">
            <w:pPr>
              <w:pStyle w:val="TableParagraph"/>
              <w:spacing w:line="241" w:lineRule="exact"/>
              <w:ind w:left="31"/>
              <w:jc w:val="center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0E830706" w14:textId="188ED832" w:rsidR="009842BF" w:rsidRPr="003E245D" w:rsidRDefault="00FC6E6A" w:rsidP="005F15CC">
            <w:pPr>
              <w:pStyle w:val="TableParagraph"/>
              <w:spacing w:line="271" w:lineRule="exact"/>
              <w:ind w:left="114"/>
              <w:jc w:val="center"/>
              <w:rPr>
                <w:sz w:val="24"/>
                <w:szCs w:val="24"/>
              </w:rPr>
            </w:pPr>
            <w:r w:rsidRPr="003E245D">
              <w:t>о</w:t>
            </w:r>
            <w:r w:rsidR="009842BF" w:rsidRPr="003E245D">
              <w:t>снащение существующих сетей водоснабжения пожарными гидрантами</w:t>
            </w:r>
          </w:p>
        </w:tc>
      </w:tr>
      <w:bookmarkEnd w:id="9"/>
    </w:tbl>
    <w:p w14:paraId="63C550E3" w14:textId="77777777" w:rsidR="004236C2" w:rsidRDefault="004236C2" w:rsidP="00483D0E">
      <w:pPr>
        <w:spacing w:before="88"/>
        <w:ind w:right="370"/>
        <w:jc w:val="right"/>
        <w:rPr>
          <w:sz w:val="28"/>
        </w:rPr>
      </w:pPr>
    </w:p>
    <w:p w14:paraId="2B66193C" w14:textId="77777777" w:rsidR="00C11A99" w:rsidRDefault="00C11A99" w:rsidP="00483D0E">
      <w:pPr>
        <w:pStyle w:val="a3"/>
        <w:rPr>
          <w:sz w:val="18"/>
        </w:rPr>
      </w:pPr>
    </w:p>
    <w:p w14:paraId="73682358" w14:textId="77777777" w:rsidR="008554AD" w:rsidRPr="003A53B8" w:rsidRDefault="008554AD" w:rsidP="008554AD">
      <w:pPr>
        <w:pStyle w:val="Standard"/>
        <w:jc w:val="center"/>
        <w:rPr>
          <w:sz w:val="28"/>
          <w:szCs w:val="28"/>
        </w:rPr>
      </w:pPr>
      <w:r w:rsidRPr="003A53B8">
        <w:rPr>
          <w:sz w:val="28"/>
          <w:szCs w:val="28"/>
          <w:lang w:val="en-US"/>
        </w:rPr>
        <w:t>II</w:t>
      </w:r>
      <w:r w:rsidRPr="003A53B8">
        <w:rPr>
          <w:sz w:val="28"/>
          <w:szCs w:val="28"/>
        </w:rPr>
        <w:t>. Графические материалы</w:t>
      </w:r>
    </w:p>
    <w:p w14:paraId="4A945B46" w14:textId="492266E7" w:rsidR="00C11A99" w:rsidRDefault="00C11A99" w:rsidP="00483D0E">
      <w:pPr>
        <w:pStyle w:val="a3"/>
        <w:spacing w:before="8"/>
      </w:pPr>
    </w:p>
    <w:p w14:paraId="387E722F" w14:textId="4134D7DD" w:rsidR="00C11A99" w:rsidRPr="0006225E" w:rsidRDefault="00A744B1" w:rsidP="008554AD">
      <w:pPr>
        <w:tabs>
          <w:tab w:val="left" w:pos="3760"/>
          <w:tab w:val="left" w:pos="5009"/>
          <w:tab w:val="left" w:pos="6108"/>
          <w:tab w:val="left" w:pos="7804"/>
          <w:tab w:val="left" w:pos="9034"/>
          <w:tab w:val="left" w:pos="9534"/>
          <w:tab w:val="left" w:pos="10234"/>
        </w:tabs>
        <w:ind w:firstLine="709"/>
        <w:contextualSpacing/>
        <w:jc w:val="both"/>
        <w:rPr>
          <w:color w:val="FF0000"/>
          <w:sz w:val="29"/>
          <w:szCs w:val="29"/>
        </w:rPr>
      </w:pPr>
      <w:r>
        <w:rPr>
          <w:sz w:val="29"/>
          <w:szCs w:val="29"/>
        </w:rPr>
        <w:t xml:space="preserve">Приложение </w:t>
      </w:r>
      <w:r w:rsidR="002C72A5" w:rsidRPr="0006225E">
        <w:rPr>
          <w:sz w:val="29"/>
          <w:szCs w:val="29"/>
        </w:rPr>
        <w:t>1.</w:t>
      </w:r>
      <w:r w:rsidR="002C72A5" w:rsidRPr="0006225E">
        <w:rPr>
          <w:spacing w:val="-7"/>
          <w:sz w:val="29"/>
          <w:szCs w:val="29"/>
        </w:rPr>
        <w:t xml:space="preserve"> </w:t>
      </w:r>
      <w:r>
        <w:rPr>
          <w:sz w:val="29"/>
          <w:szCs w:val="29"/>
        </w:rPr>
        <w:t xml:space="preserve">Карта границ населенных пунктов (в том </w:t>
      </w:r>
      <w:r w:rsidR="002C72A5" w:rsidRPr="0006225E">
        <w:rPr>
          <w:spacing w:val="-3"/>
          <w:sz w:val="29"/>
          <w:szCs w:val="29"/>
        </w:rPr>
        <w:t>числе</w:t>
      </w:r>
      <w:r w:rsidR="0012544E">
        <w:rPr>
          <w:spacing w:val="-67"/>
          <w:sz w:val="29"/>
          <w:szCs w:val="29"/>
        </w:rPr>
        <w:t xml:space="preserve"> </w:t>
      </w:r>
      <w:r w:rsidR="002C72A5" w:rsidRPr="0006225E">
        <w:rPr>
          <w:sz w:val="29"/>
          <w:szCs w:val="29"/>
        </w:rPr>
        <w:t>образуемых</w:t>
      </w:r>
      <w:r w:rsidR="002C72A5" w:rsidRPr="0006225E">
        <w:rPr>
          <w:spacing w:val="26"/>
          <w:sz w:val="29"/>
          <w:szCs w:val="29"/>
        </w:rPr>
        <w:t xml:space="preserve"> </w:t>
      </w:r>
      <w:r w:rsidR="002C72A5" w:rsidRPr="0006225E">
        <w:rPr>
          <w:sz w:val="29"/>
          <w:szCs w:val="29"/>
        </w:rPr>
        <w:t>населенных</w:t>
      </w:r>
      <w:r w:rsidR="002C72A5" w:rsidRPr="0006225E">
        <w:rPr>
          <w:spacing w:val="25"/>
          <w:sz w:val="29"/>
          <w:szCs w:val="29"/>
        </w:rPr>
        <w:t xml:space="preserve"> </w:t>
      </w:r>
      <w:r w:rsidR="002C72A5" w:rsidRPr="0006225E">
        <w:rPr>
          <w:sz w:val="29"/>
          <w:szCs w:val="29"/>
        </w:rPr>
        <w:t>пунктов).</w:t>
      </w:r>
      <w:r w:rsidR="00B46C0F" w:rsidRPr="0006225E">
        <w:rPr>
          <w:sz w:val="29"/>
          <w:szCs w:val="29"/>
        </w:rPr>
        <w:t xml:space="preserve"> </w:t>
      </w:r>
    </w:p>
    <w:p w14:paraId="65EF422C" w14:textId="288F9782" w:rsidR="00C11A99" w:rsidRPr="003E245D" w:rsidRDefault="002C72A5" w:rsidP="008554AD">
      <w:pPr>
        <w:tabs>
          <w:tab w:val="left" w:pos="3724"/>
          <w:tab w:val="left" w:pos="4930"/>
          <w:tab w:val="left" w:pos="6841"/>
          <w:tab w:val="left" w:pos="8522"/>
          <w:tab w:val="left" w:pos="9813"/>
        </w:tabs>
        <w:ind w:firstLine="709"/>
        <w:contextualSpacing/>
        <w:jc w:val="both"/>
        <w:rPr>
          <w:sz w:val="29"/>
          <w:szCs w:val="29"/>
        </w:rPr>
      </w:pPr>
      <w:r w:rsidRPr="0006225E">
        <w:rPr>
          <w:sz w:val="29"/>
          <w:szCs w:val="29"/>
        </w:rPr>
        <w:t>Приложение</w:t>
      </w:r>
      <w:r w:rsidR="00A744B1">
        <w:rPr>
          <w:sz w:val="29"/>
          <w:szCs w:val="29"/>
        </w:rPr>
        <w:t xml:space="preserve"> </w:t>
      </w:r>
      <w:r w:rsidRPr="003E245D">
        <w:rPr>
          <w:sz w:val="29"/>
          <w:szCs w:val="29"/>
        </w:rPr>
        <w:t>2.</w:t>
      </w:r>
      <w:r w:rsidRPr="003E245D">
        <w:rPr>
          <w:spacing w:val="-9"/>
          <w:sz w:val="29"/>
          <w:szCs w:val="29"/>
        </w:rPr>
        <w:t xml:space="preserve"> </w:t>
      </w:r>
      <w:bookmarkStart w:id="10" w:name="_Hlk173320684"/>
      <w:r w:rsidR="00A744B1" w:rsidRPr="003E245D">
        <w:rPr>
          <w:sz w:val="29"/>
          <w:szCs w:val="29"/>
        </w:rPr>
        <w:t xml:space="preserve">Карта планируемого размещения объектов </w:t>
      </w:r>
      <w:r w:rsidRPr="003E245D">
        <w:rPr>
          <w:w w:val="95"/>
          <w:sz w:val="29"/>
          <w:szCs w:val="29"/>
        </w:rPr>
        <w:t>местного</w:t>
      </w:r>
      <w:r w:rsidRPr="003E245D">
        <w:rPr>
          <w:spacing w:val="-63"/>
          <w:w w:val="95"/>
          <w:sz w:val="29"/>
          <w:szCs w:val="29"/>
        </w:rPr>
        <w:t xml:space="preserve"> </w:t>
      </w:r>
      <w:r w:rsidRPr="003E245D">
        <w:rPr>
          <w:sz w:val="29"/>
          <w:szCs w:val="29"/>
        </w:rPr>
        <w:t>значения</w:t>
      </w:r>
      <w:bookmarkEnd w:id="10"/>
      <w:r w:rsidRPr="003E245D">
        <w:rPr>
          <w:sz w:val="29"/>
          <w:szCs w:val="29"/>
        </w:rPr>
        <w:t>.</w:t>
      </w:r>
    </w:p>
    <w:p w14:paraId="26CA8EAB" w14:textId="35D42F9B" w:rsidR="00C11A99" w:rsidRPr="0006225E" w:rsidRDefault="002C72A5" w:rsidP="008554AD">
      <w:pPr>
        <w:ind w:firstLine="709"/>
        <w:contextualSpacing/>
        <w:jc w:val="both"/>
        <w:rPr>
          <w:sz w:val="29"/>
          <w:szCs w:val="29"/>
        </w:rPr>
      </w:pPr>
      <w:r w:rsidRPr="003E245D">
        <w:rPr>
          <w:spacing w:val="-1"/>
          <w:sz w:val="29"/>
          <w:szCs w:val="29"/>
        </w:rPr>
        <w:t>Приложение</w:t>
      </w:r>
      <w:r w:rsidRPr="0006225E">
        <w:rPr>
          <w:spacing w:val="15"/>
          <w:sz w:val="29"/>
          <w:szCs w:val="29"/>
        </w:rPr>
        <w:t xml:space="preserve"> </w:t>
      </w:r>
      <w:r w:rsidRPr="0006225E">
        <w:rPr>
          <w:sz w:val="29"/>
          <w:szCs w:val="29"/>
        </w:rPr>
        <w:t>3.</w:t>
      </w:r>
      <w:r w:rsidRPr="0006225E">
        <w:rPr>
          <w:spacing w:val="-11"/>
          <w:sz w:val="29"/>
          <w:szCs w:val="29"/>
        </w:rPr>
        <w:t xml:space="preserve"> </w:t>
      </w:r>
      <w:r w:rsidRPr="0006225E">
        <w:rPr>
          <w:sz w:val="29"/>
          <w:szCs w:val="29"/>
        </w:rPr>
        <w:t>Карта</w:t>
      </w:r>
      <w:r w:rsidRPr="0006225E">
        <w:rPr>
          <w:spacing w:val="1"/>
          <w:sz w:val="29"/>
          <w:szCs w:val="29"/>
        </w:rPr>
        <w:t xml:space="preserve"> </w:t>
      </w:r>
      <w:r w:rsidRPr="0006225E">
        <w:rPr>
          <w:sz w:val="29"/>
          <w:szCs w:val="29"/>
        </w:rPr>
        <w:t>функциональных</w:t>
      </w:r>
      <w:r w:rsidRPr="0006225E">
        <w:rPr>
          <w:spacing w:val="-17"/>
          <w:sz w:val="29"/>
          <w:szCs w:val="29"/>
        </w:rPr>
        <w:t xml:space="preserve"> </w:t>
      </w:r>
      <w:r w:rsidRPr="0006225E">
        <w:rPr>
          <w:sz w:val="29"/>
          <w:szCs w:val="29"/>
        </w:rPr>
        <w:t>зон.</w:t>
      </w:r>
    </w:p>
    <w:p w14:paraId="43CFF330" w14:textId="77777777" w:rsidR="00C11A99" w:rsidRPr="0006225E" w:rsidRDefault="00C11A99" w:rsidP="008554AD">
      <w:pPr>
        <w:pStyle w:val="a3"/>
        <w:ind w:firstLine="709"/>
      </w:pPr>
    </w:p>
    <w:p w14:paraId="1BB153B4" w14:textId="77777777" w:rsidR="00C11A99" w:rsidRDefault="00C11A99" w:rsidP="00483D0E">
      <w:pPr>
        <w:pStyle w:val="a3"/>
        <w:rPr>
          <w:sz w:val="20"/>
        </w:rPr>
      </w:pPr>
    </w:p>
    <w:p w14:paraId="7CE4DD01" w14:textId="77777777" w:rsidR="00C11A99" w:rsidRDefault="00C11A99">
      <w:pPr>
        <w:pStyle w:val="a3"/>
        <w:rPr>
          <w:sz w:val="20"/>
        </w:rPr>
      </w:pPr>
    </w:p>
    <w:p w14:paraId="72FF6D8A" w14:textId="1C03D4EF" w:rsidR="00C11A99" w:rsidRDefault="005443A1">
      <w:pPr>
        <w:pStyle w:val="a3"/>
        <w:spacing w:before="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579792" wp14:editId="4664970E">
                <wp:simplePos x="0" y="0"/>
                <wp:positionH relativeFrom="page">
                  <wp:posOffset>3470275</wp:posOffset>
                </wp:positionH>
                <wp:positionV relativeFrom="paragraph">
                  <wp:posOffset>224155</wp:posOffset>
                </wp:positionV>
                <wp:extent cx="1440815" cy="1270"/>
                <wp:effectExtent l="0" t="0" r="0" b="0"/>
                <wp:wrapTopAndBottom/>
                <wp:docPr id="11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5465 5465"/>
                            <a:gd name="T1" fmla="*/ T0 w 2269"/>
                            <a:gd name="T2" fmla="+- 0 7734 5465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5D48" id="Freeform 88" o:spid="_x0000_s1026" style="position:absolute;margin-left:273.25pt;margin-top:17.65pt;width:11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" path="m,l2269,e" filled="f" strokeweight=".25403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</w:p>
    <w:p w14:paraId="445BDD78" w14:textId="76AD0140" w:rsidR="000046E1" w:rsidRDefault="000046E1" w:rsidP="000046E1">
      <w:pPr>
        <w:rPr>
          <w:sz w:val="26"/>
        </w:rPr>
      </w:pPr>
    </w:p>
    <w:p w14:paraId="5348D6C5" w14:textId="61E61E87" w:rsidR="004D6380" w:rsidRDefault="004D6380" w:rsidP="00E226C3">
      <w:pPr>
        <w:tabs>
          <w:tab w:val="left" w:pos="7320"/>
        </w:tabs>
        <w:jc w:val="center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7B4D15C" w14:textId="77777777" w:rsidR="004D6380" w:rsidRDefault="004D6380">
      <w:pPr>
        <w:pStyle w:val="a3"/>
        <w:ind w:left="8849"/>
        <w:rPr>
          <w:sz w:val="20"/>
        </w:rPr>
      </w:pPr>
    </w:p>
    <w:p w14:paraId="70BCDD36" w14:textId="77777777" w:rsidR="004D6380" w:rsidRDefault="004D6380">
      <w:pPr>
        <w:pStyle w:val="a3"/>
        <w:ind w:left="8849"/>
        <w:rPr>
          <w:sz w:val="20"/>
        </w:rPr>
      </w:pPr>
    </w:p>
    <w:sectPr w:rsidR="004D6380" w:rsidSect="00256E49">
      <w:type w:val="continuous"/>
      <w:pgSz w:w="11920" w:h="16840"/>
      <w:pgMar w:top="1134" w:right="58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7DA"/>
    <w:multiLevelType w:val="hybridMultilevel"/>
    <w:tmpl w:val="9572B0AE"/>
    <w:lvl w:ilvl="0" w:tplc="FFFFFFFF">
      <w:start w:val="21"/>
      <w:numFmt w:val="decimal"/>
      <w:lvlText w:val="%1."/>
      <w:lvlJc w:val="left"/>
      <w:pPr>
        <w:ind w:left="2403" w:hanging="414"/>
        <w:jc w:val="right"/>
      </w:pPr>
      <w:rPr>
        <w:rFonts w:hint="default"/>
        <w:w w:val="95"/>
        <w:lang w:val="ru-RU" w:eastAsia="en-US" w:bidi="ar-SA"/>
      </w:rPr>
    </w:lvl>
    <w:lvl w:ilvl="1" w:tplc="FFFFFFFF">
      <w:numFmt w:val="bullet"/>
      <w:lvlText w:val="•"/>
      <w:lvlJc w:val="left"/>
      <w:pPr>
        <w:ind w:left="3720" w:hanging="4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562" w:hanging="4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404" w:hanging="4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246" w:hanging="4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088" w:hanging="4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931" w:hanging="4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73" w:hanging="4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615" w:hanging="414"/>
      </w:pPr>
      <w:rPr>
        <w:rFonts w:hint="default"/>
        <w:lang w:val="ru-RU" w:eastAsia="en-US" w:bidi="ar-SA"/>
      </w:rPr>
    </w:lvl>
  </w:abstractNum>
  <w:abstractNum w:abstractNumId="1" w15:restartNumberingAfterBreak="0">
    <w:nsid w:val="153E31FB"/>
    <w:multiLevelType w:val="hybridMultilevel"/>
    <w:tmpl w:val="C7C6985A"/>
    <w:lvl w:ilvl="0" w:tplc="5C50C788">
      <w:start w:val="1"/>
      <w:numFmt w:val="decimal"/>
      <w:lvlText w:val="%1."/>
      <w:lvlJc w:val="left"/>
      <w:pPr>
        <w:ind w:left="5099" w:hanging="279"/>
        <w:jc w:val="right"/>
      </w:pPr>
      <w:rPr>
        <w:rFonts w:hint="default"/>
        <w:w w:val="95"/>
        <w:sz w:val="29"/>
        <w:szCs w:val="29"/>
        <w:lang w:val="ru-RU" w:eastAsia="en-US" w:bidi="ar-SA"/>
      </w:rPr>
    </w:lvl>
    <w:lvl w:ilvl="1" w:tplc="D5802408">
      <w:numFmt w:val="bullet"/>
      <w:lvlText w:val="•"/>
      <w:lvlJc w:val="left"/>
      <w:pPr>
        <w:ind w:left="2282" w:hanging="279"/>
      </w:pPr>
      <w:rPr>
        <w:rFonts w:hint="default"/>
        <w:lang w:val="ru-RU" w:eastAsia="en-US" w:bidi="ar-SA"/>
      </w:rPr>
    </w:lvl>
    <w:lvl w:ilvl="2" w:tplc="CD9A2844">
      <w:numFmt w:val="bullet"/>
      <w:lvlText w:val="•"/>
      <w:lvlJc w:val="left"/>
      <w:pPr>
        <w:ind w:left="3284" w:hanging="279"/>
      </w:pPr>
      <w:rPr>
        <w:rFonts w:hint="default"/>
        <w:lang w:val="ru-RU" w:eastAsia="en-US" w:bidi="ar-SA"/>
      </w:rPr>
    </w:lvl>
    <w:lvl w:ilvl="3" w:tplc="25E6586E">
      <w:numFmt w:val="bullet"/>
      <w:lvlText w:val="•"/>
      <w:lvlJc w:val="left"/>
      <w:pPr>
        <w:ind w:left="4286" w:hanging="279"/>
      </w:pPr>
      <w:rPr>
        <w:rFonts w:hint="default"/>
        <w:lang w:val="ru-RU" w:eastAsia="en-US" w:bidi="ar-SA"/>
      </w:rPr>
    </w:lvl>
    <w:lvl w:ilvl="4" w:tplc="FE00D194">
      <w:numFmt w:val="bullet"/>
      <w:lvlText w:val="•"/>
      <w:lvlJc w:val="left"/>
      <w:pPr>
        <w:ind w:left="5288" w:hanging="279"/>
      </w:pPr>
      <w:rPr>
        <w:rFonts w:hint="default"/>
        <w:lang w:val="ru-RU" w:eastAsia="en-US" w:bidi="ar-SA"/>
      </w:rPr>
    </w:lvl>
    <w:lvl w:ilvl="5" w:tplc="91CA6E7E">
      <w:numFmt w:val="bullet"/>
      <w:lvlText w:val="•"/>
      <w:lvlJc w:val="left"/>
      <w:pPr>
        <w:ind w:left="6290" w:hanging="279"/>
      </w:pPr>
      <w:rPr>
        <w:rFonts w:hint="default"/>
        <w:lang w:val="ru-RU" w:eastAsia="en-US" w:bidi="ar-SA"/>
      </w:rPr>
    </w:lvl>
    <w:lvl w:ilvl="6" w:tplc="5BE26390">
      <w:numFmt w:val="bullet"/>
      <w:lvlText w:val="•"/>
      <w:lvlJc w:val="left"/>
      <w:pPr>
        <w:ind w:left="7292" w:hanging="279"/>
      </w:pPr>
      <w:rPr>
        <w:rFonts w:hint="default"/>
        <w:lang w:val="ru-RU" w:eastAsia="en-US" w:bidi="ar-SA"/>
      </w:rPr>
    </w:lvl>
    <w:lvl w:ilvl="7" w:tplc="02C23D88">
      <w:numFmt w:val="bullet"/>
      <w:lvlText w:val="•"/>
      <w:lvlJc w:val="left"/>
      <w:pPr>
        <w:ind w:left="8294" w:hanging="279"/>
      </w:pPr>
      <w:rPr>
        <w:rFonts w:hint="default"/>
        <w:lang w:val="ru-RU" w:eastAsia="en-US" w:bidi="ar-SA"/>
      </w:rPr>
    </w:lvl>
    <w:lvl w:ilvl="8" w:tplc="EB9A150A">
      <w:numFmt w:val="bullet"/>
      <w:lvlText w:val="•"/>
      <w:lvlJc w:val="left"/>
      <w:pPr>
        <w:ind w:left="9296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43CE0260"/>
    <w:multiLevelType w:val="hybridMultilevel"/>
    <w:tmpl w:val="9CDAD97C"/>
    <w:lvl w:ilvl="0" w:tplc="91BA19D6">
      <w:start w:val="1"/>
      <w:numFmt w:val="decimal"/>
      <w:lvlText w:val="%1."/>
      <w:lvlJc w:val="left"/>
      <w:pPr>
        <w:ind w:left="3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32" w:hanging="360"/>
      </w:pPr>
    </w:lvl>
    <w:lvl w:ilvl="2" w:tplc="0419001B" w:tentative="1">
      <w:start w:val="1"/>
      <w:numFmt w:val="lowerRoman"/>
      <w:lvlText w:val="%3."/>
      <w:lvlJc w:val="right"/>
      <w:pPr>
        <w:ind w:left="5152" w:hanging="180"/>
      </w:pPr>
    </w:lvl>
    <w:lvl w:ilvl="3" w:tplc="0419000F" w:tentative="1">
      <w:start w:val="1"/>
      <w:numFmt w:val="decimal"/>
      <w:lvlText w:val="%4."/>
      <w:lvlJc w:val="left"/>
      <w:pPr>
        <w:ind w:left="5872" w:hanging="360"/>
      </w:pPr>
    </w:lvl>
    <w:lvl w:ilvl="4" w:tplc="04190019" w:tentative="1">
      <w:start w:val="1"/>
      <w:numFmt w:val="lowerLetter"/>
      <w:lvlText w:val="%5."/>
      <w:lvlJc w:val="left"/>
      <w:pPr>
        <w:ind w:left="6592" w:hanging="360"/>
      </w:pPr>
    </w:lvl>
    <w:lvl w:ilvl="5" w:tplc="0419001B" w:tentative="1">
      <w:start w:val="1"/>
      <w:numFmt w:val="lowerRoman"/>
      <w:lvlText w:val="%6."/>
      <w:lvlJc w:val="right"/>
      <w:pPr>
        <w:ind w:left="7312" w:hanging="180"/>
      </w:pPr>
    </w:lvl>
    <w:lvl w:ilvl="6" w:tplc="0419000F" w:tentative="1">
      <w:start w:val="1"/>
      <w:numFmt w:val="decimal"/>
      <w:lvlText w:val="%7."/>
      <w:lvlJc w:val="left"/>
      <w:pPr>
        <w:ind w:left="8032" w:hanging="360"/>
      </w:pPr>
    </w:lvl>
    <w:lvl w:ilvl="7" w:tplc="04190019" w:tentative="1">
      <w:start w:val="1"/>
      <w:numFmt w:val="lowerLetter"/>
      <w:lvlText w:val="%8."/>
      <w:lvlJc w:val="left"/>
      <w:pPr>
        <w:ind w:left="8752" w:hanging="360"/>
      </w:pPr>
    </w:lvl>
    <w:lvl w:ilvl="8" w:tplc="0419001B" w:tentative="1">
      <w:start w:val="1"/>
      <w:numFmt w:val="lowerRoman"/>
      <w:lvlText w:val="%9."/>
      <w:lvlJc w:val="right"/>
      <w:pPr>
        <w:ind w:left="9472" w:hanging="180"/>
      </w:pPr>
    </w:lvl>
  </w:abstractNum>
  <w:abstractNum w:abstractNumId="3" w15:restartNumberingAfterBreak="0">
    <w:nsid w:val="48D549BA"/>
    <w:multiLevelType w:val="hybridMultilevel"/>
    <w:tmpl w:val="E7C88C2C"/>
    <w:lvl w:ilvl="0" w:tplc="A3AA1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559A44BD"/>
    <w:multiLevelType w:val="hybridMultilevel"/>
    <w:tmpl w:val="88827314"/>
    <w:lvl w:ilvl="0" w:tplc="35508ED4">
      <w:start w:val="1"/>
      <w:numFmt w:val="decimal"/>
      <w:lvlText w:val="%1"/>
      <w:lvlJc w:val="left"/>
      <w:pPr>
        <w:ind w:left="125" w:hanging="194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E61ED31E">
      <w:numFmt w:val="bullet"/>
      <w:lvlText w:val="•"/>
      <w:lvlJc w:val="left"/>
      <w:pPr>
        <w:ind w:left="346" w:hanging="194"/>
      </w:pPr>
      <w:rPr>
        <w:rFonts w:hint="default"/>
        <w:lang w:val="ru-RU" w:eastAsia="en-US" w:bidi="ar-SA"/>
      </w:rPr>
    </w:lvl>
    <w:lvl w:ilvl="2" w:tplc="B582B870">
      <w:numFmt w:val="bullet"/>
      <w:lvlText w:val="•"/>
      <w:lvlJc w:val="left"/>
      <w:pPr>
        <w:ind w:left="572" w:hanging="194"/>
      </w:pPr>
      <w:rPr>
        <w:rFonts w:hint="default"/>
        <w:lang w:val="ru-RU" w:eastAsia="en-US" w:bidi="ar-SA"/>
      </w:rPr>
    </w:lvl>
    <w:lvl w:ilvl="3" w:tplc="4E42A72E">
      <w:numFmt w:val="bullet"/>
      <w:lvlText w:val="•"/>
      <w:lvlJc w:val="left"/>
      <w:pPr>
        <w:ind w:left="799" w:hanging="194"/>
      </w:pPr>
      <w:rPr>
        <w:rFonts w:hint="default"/>
        <w:lang w:val="ru-RU" w:eastAsia="en-US" w:bidi="ar-SA"/>
      </w:rPr>
    </w:lvl>
    <w:lvl w:ilvl="4" w:tplc="35460A70">
      <w:numFmt w:val="bullet"/>
      <w:lvlText w:val="•"/>
      <w:lvlJc w:val="left"/>
      <w:pPr>
        <w:ind w:left="1025" w:hanging="194"/>
      </w:pPr>
      <w:rPr>
        <w:rFonts w:hint="default"/>
        <w:lang w:val="ru-RU" w:eastAsia="en-US" w:bidi="ar-SA"/>
      </w:rPr>
    </w:lvl>
    <w:lvl w:ilvl="5" w:tplc="A810FADA">
      <w:numFmt w:val="bullet"/>
      <w:lvlText w:val="•"/>
      <w:lvlJc w:val="left"/>
      <w:pPr>
        <w:ind w:left="1252" w:hanging="194"/>
      </w:pPr>
      <w:rPr>
        <w:rFonts w:hint="default"/>
        <w:lang w:val="ru-RU" w:eastAsia="en-US" w:bidi="ar-SA"/>
      </w:rPr>
    </w:lvl>
    <w:lvl w:ilvl="6" w:tplc="139CB31C">
      <w:numFmt w:val="bullet"/>
      <w:lvlText w:val="•"/>
      <w:lvlJc w:val="left"/>
      <w:pPr>
        <w:ind w:left="1478" w:hanging="194"/>
      </w:pPr>
      <w:rPr>
        <w:rFonts w:hint="default"/>
        <w:lang w:val="ru-RU" w:eastAsia="en-US" w:bidi="ar-SA"/>
      </w:rPr>
    </w:lvl>
    <w:lvl w:ilvl="7" w:tplc="E97A82D6">
      <w:numFmt w:val="bullet"/>
      <w:lvlText w:val="•"/>
      <w:lvlJc w:val="left"/>
      <w:pPr>
        <w:ind w:left="1704" w:hanging="194"/>
      </w:pPr>
      <w:rPr>
        <w:rFonts w:hint="default"/>
        <w:lang w:val="ru-RU" w:eastAsia="en-US" w:bidi="ar-SA"/>
      </w:rPr>
    </w:lvl>
    <w:lvl w:ilvl="8" w:tplc="C0F4DC18">
      <w:numFmt w:val="bullet"/>
      <w:lvlText w:val="•"/>
      <w:lvlJc w:val="left"/>
      <w:pPr>
        <w:ind w:left="1931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5BD23E7C"/>
    <w:multiLevelType w:val="hybridMultilevel"/>
    <w:tmpl w:val="9572B0AE"/>
    <w:lvl w:ilvl="0" w:tplc="A87AFD8E">
      <w:start w:val="21"/>
      <w:numFmt w:val="decimal"/>
      <w:lvlText w:val="%1."/>
      <w:lvlJc w:val="left"/>
      <w:pPr>
        <w:ind w:left="2403" w:hanging="414"/>
        <w:jc w:val="right"/>
      </w:pPr>
      <w:rPr>
        <w:rFonts w:hint="default"/>
        <w:w w:val="95"/>
        <w:lang w:val="ru-RU" w:eastAsia="en-US" w:bidi="ar-SA"/>
      </w:rPr>
    </w:lvl>
    <w:lvl w:ilvl="1" w:tplc="BCA486F6">
      <w:numFmt w:val="bullet"/>
      <w:lvlText w:val="•"/>
      <w:lvlJc w:val="left"/>
      <w:pPr>
        <w:ind w:left="3720" w:hanging="414"/>
      </w:pPr>
      <w:rPr>
        <w:rFonts w:hint="default"/>
        <w:lang w:val="ru-RU" w:eastAsia="en-US" w:bidi="ar-SA"/>
      </w:rPr>
    </w:lvl>
    <w:lvl w:ilvl="2" w:tplc="FE0A60DA">
      <w:numFmt w:val="bullet"/>
      <w:lvlText w:val="•"/>
      <w:lvlJc w:val="left"/>
      <w:pPr>
        <w:ind w:left="4562" w:hanging="414"/>
      </w:pPr>
      <w:rPr>
        <w:rFonts w:hint="default"/>
        <w:lang w:val="ru-RU" w:eastAsia="en-US" w:bidi="ar-SA"/>
      </w:rPr>
    </w:lvl>
    <w:lvl w:ilvl="3" w:tplc="26ACF2E0">
      <w:numFmt w:val="bullet"/>
      <w:lvlText w:val="•"/>
      <w:lvlJc w:val="left"/>
      <w:pPr>
        <w:ind w:left="5404" w:hanging="414"/>
      </w:pPr>
      <w:rPr>
        <w:rFonts w:hint="default"/>
        <w:lang w:val="ru-RU" w:eastAsia="en-US" w:bidi="ar-SA"/>
      </w:rPr>
    </w:lvl>
    <w:lvl w:ilvl="4" w:tplc="200AA5BA">
      <w:numFmt w:val="bullet"/>
      <w:lvlText w:val="•"/>
      <w:lvlJc w:val="left"/>
      <w:pPr>
        <w:ind w:left="6246" w:hanging="414"/>
      </w:pPr>
      <w:rPr>
        <w:rFonts w:hint="default"/>
        <w:lang w:val="ru-RU" w:eastAsia="en-US" w:bidi="ar-SA"/>
      </w:rPr>
    </w:lvl>
    <w:lvl w:ilvl="5" w:tplc="7BE210B0">
      <w:numFmt w:val="bullet"/>
      <w:lvlText w:val="•"/>
      <w:lvlJc w:val="left"/>
      <w:pPr>
        <w:ind w:left="7088" w:hanging="414"/>
      </w:pPr>
      <w:rPr>
        <w:rFonts w:hint="default"/>
        <w:lang w:val="ru-RU" w:eastAsia="en-US" w:bidi="ar-SA"/>
      </w:rPr>
    </w:lvl>
    <w:lvl w:ilvl="6" w:tplc="AA1689F0">
      <w:numFmt w:val="bullet"/>
      <w:lvlText w:val="•"/>
      <w:lvlJc w:val="left"/>
      <w:pPr>
        <w:ind w:left="7931" w:hanging="414"/>
      </w:pPr>
      <w:rPr>
        <w:rFonts w:hint="default"/>
        <w:lang w:val="ru-RU" w:eastAsia="en-US" w:bidi="ar-SA"/>
      </w:rPr>
    </w:lvl>
    <w:lvl w:ilvl="7" w:tplc="652A62BA">
      <w:numFmt w:val="bullet"/>
      <w:lvlText w:val="•"/>
      <w:lvlJc w:val="left"/>
      <w:pPr>
        <w:ind w:left="8773" w:hanging="414"/>
      </w:pPr>
      <w:rPr>
        <w:rFonts w:hint="default"/>
        <w:lang w:val="ru-RU" w:eastAsia="en-US" w:bidi="ar-SA"/>
      </w:rPr>
    </w:lvl>
    <w:lvl w:ilvl="8" w:tplc="052E295C">
      <w:numFmt w:val="bullet"/>
      <w:lvlText w:val="•"/>
      <w:lvlJc w:val="left"/>
      <w:pPr>
        <w:ind w:left="9615" w:hanging="414"/>
      </w:pPr>
      <w:rPr>
        <w:rFonts w:hint="default"/>
        <w:lang w:val="ru-RU" w:eastAsia="en-US" w:bidi="ar-SA"/>
      </w:rPr>
    </w:lvl>
  </w:abstractNum>
  <w:num w:numId="1" w16cid:durableId="1036008324">
    <w:abstractNumId w:val="4"/>
  </w:num>
  <w:num w:numId="2" w16cid:durableId="1873496199">
    <w:abstractNumId w:val="5"/>
  </w:num>
  <w:num w:numId="3" w16cid:durableId="1015690532">
    <w:abstractNumId w:val="1"/>
  </w:num>
  <w:num w:numId="4" w16cid:durableId="101658064">
    <w:abstractNumId w:val="0"/>
  </w:num>
  <w:num w:numId="5" w16cid:durableId="1478260056">
    <w:abstractNumId w:val="2"/>
  </w:num>
  <w:num w:numId="6" w16cid:durableId="179274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99"/>
    <w:rsid w:val="00002D03"/>
    <w:rsid w:val="000046E1"/>
    <w:rsid w:val="0000777A"/>
    <w:rsid w:val="00051072"/>
    <w:rsid w:val="0006225E"/>
    <w:rsid w:val="000657C3"/>
    <w:rsid w:val="00070014"/>
    <w:rsid w:val="00077328"/>
    <w:rsid w:val="0009240B"/>
    <w:rsid w:val="000B323F"/>
    <w:rsid w:val="000B6570"/>
    <w:rsid w:val="000B7437"/>
    <w:rsid w:val="000C55C6"/>
    <w:rsid w:val="000F3E71"/>
    <w:rsid w:val="0010383C"/>
    <w:rsid w:val="001170FD"/>
    <w:rsid w:val="00117A4D"/>
    <w:rsid w:val="0012544E"/>
    <w:rsid w:val="00135776"/>
    <w:rsid w:val="001834A4"/>
    <w:rsid w:val="00190E0C"/>
    <w:rsid w:val="001D6147"/>
    <w:rsid w:val="001E4F4F"/>
    <w:rsid w:val="001F649E"/>
    <w:rsid w:val="00203288"/>
    <w:rsid w:val="002210E8"/>
    <w:rsid w:val="002400BB"/>
    <w:rsid w:val="002410B1"/>
    <w:rsid w:val="002456BD"/>
    <w:rsid w:val="002468A2"/>
    <w:rsid w:val="00251DBF"/>
    <w:rsid w:val="0025205D"/>
    <w:rsid w:val="00253EB9"/>
    <w:rsid w:val="00256E49"/>
    <w:rsid w:val="00275BFC"/>
    <w:rsid w:val="002816AD"/>
    <w:rsid w:val="002A65BD"/>
    <w:rsid w:val="002A6FF6"/>
    <w:rsid w:val="002C2BAA"/>
    <w:rsid w:val="002C72A5"/>
    <w:rsid w:val="002F1E62"/>
    <w:rsid w:val="002F6EC8"/>
    <w:rsid w:val="00314DCC"/>
    <w:rsid w:val="00343DCC"/>
    <w:rsid w:val="003613FE"/>
    <w:rsid w:val="00371279"/>
    <w:rsid w:val="00377114"/>
    <w:rsid w:val="003A6A90"/>
    <w:rsid w:val="003B1D8A"/>
    <w:rsid w:val="003E0013"/>
    <w:rsid w:val="003E245D"/>
    <w:rsid w:val="003F3236"/>
    <w:rsid w:val="00401720"/>
    <w:rsid w:val="004236C2"/>
    <w:rsid w:val="004474E9"/>
    <w:rsid w:val="0045320B"/>
    <w:rsid w:val="00471527"/>
    <w:rsid w:val="00475EE8"/>
    <w:rsid w:val="00476205"/>
    <w:rsid w:val="00476484"/>
    <w:rsid w:val="00483D0E"/>
    <w:rsid w:val="004B1628"/>
    <w:rsid w:val="004D6380"/>
    <w:rsid w:val="004E5479"/>
    <w:rsid w:val="00535A81"/>
    <w:rsid w:val="00535C09"/>
    <w:rsid w:val="005443A1"/>
    <w:rsid w:val="005551DA"/>
    <w:rsid w:val="0056634A"/>
    <w:rsid w:val="00581D82"/>
    <w:rsid w:val="005961DE"/>
    <w:rsid w:val="0059771D"/>
    <w:rsid w:val="005C5F1B"/>
    <w:rsid w:val="005D7B2A"/>
    <w:rsid w:val="005E1CED"/>
    <w:rsid w:val="005E7A41"/>
    <w:rsid w:val="005F15CC"/>
    <w:rsid w:val="006210F5"/>
    <w:rsid w:val="00622977"/>
    <w:rsid w:val="00641914"/>
    <w:rsid w:val="006742CE"/>
    <w:rsid w:val="006753B9"/>
    <w:rsid w:val="00684B0B"/>
    <w:rsid w:val="00694870"/>
    <w:rsid w:val="006F00AA"/>
    <w:rsid w:val="00700868"/>
    <w:rsid w:val="00724D4A"/>
    <w:rsid w:val="00726CF8"/>
    <w:rsid w:val="007550C7"/>
    <w:rsid w:val="00790A8A"/>
    <w:rsid w:val="007A2617"/>
    <w:rsid w:val="007A3FB6"/>
    <w:rsid w:val="007B5210"/>
    <w:rsid w:val="007F72EA"/>
    <w:rsid w:val="00803FC6"/>
    <w:rsid w:val="00812C41"/>
    <w:rsid w:val="0083087A"/>
    <w:rsid w:val="0083646E"/>
    <w:rsid w:val="008554AD"/>
    <w:rsid w:val="00864A88"/>
    <w:rsid w:val="00874010"/>
    <w:rsid w:val="00897401"/>
    <w:rsid w:val="008A67B1"/>
    <w:rsid w:val="008D7167"/>
    <w:rsid w:val="008E78E1"/>
    <w:rsid w:val="0090174D"/>
    <w:rsid w:val="00911E09"/>
    <w:rsid w:val="00923D70"/>
    <w:rsid w:val="009253B8"/>
    <w:rsid w:val="00932836"/>
    <w:rsid w:val="0096000C"/>
    <w:rsid w:val="009842BF"/>
    <w:rsid w:val="00993EFC"/>
    <w:rsid w:val="00995CFB"/>
    <w:rsid w:val="009D34E5"/>
    <w:rsid w:val="009F28AE"/>
    <w:rsid w:val="009F7227"/>
    <w:rsid w:val="009F7CFB"/>
    <w:rsid w:val="00A143D6"/>
    <w:rsid w:val="00A24CAB"/>
    <w:rsid w:val="00A744B1"/>
    <w:rsid w:val="00A820E5"/>
    <w:rsid w:val="00A87732"/>
    <w:rsid w:val="00A8778B"/>
    <w:rsid w:val="00A91EC7"/>
    <w:rsid w:val="00AA1EF2"/>
    <w:rsid w:val="00AA2458"/>
    <w:rsid w:val="00AA47AA"/>
    <w:rsid w:val="00AA66BD"/>
    <w:rsid w:val="00AB2BD5"/>
    <w:rsid w:val="00AB43CD"/>
    <w:rsid w:val="00AC27F2"/>
    <w:rsid w:val="00AD0291"/>
    <w:rsid w:val="00AE40D0"/>
    <w:rsid w:val="00AE69EF"/>
    <w:rsid w:val="00B0612B"/>
    <w:rsid w:val="00B14258"/>
    <w:rsid w:val="00B36D55"/>
    <w:rsid w:val="00B46C0F"/>
    <w:rsid w:val="00B72BF7"/>
    <w:rsid w:val="00B760B0"/>
    <w:rsid w:val="00B922FF"/>
    <w:rsid w:val="00B93425"/>
    <w:rsid w:val="00BA5C84"/>
    <w:rsid w:val="00BC7AEC"/>
    <w:rsid w:val="00C11A99"/>
    <w:rsid w:val="00C37C47"/>
    <w:rsid w:val="00C92573"/>
    <w:rsid w:val="00CE2F55"/>
    <w:rsid w:val="00D07F29"/>
    <w:rsid w:val="00D13CAA"/>
    <w:rsid w:val="00D2352D"/>
    <w:rsid w:val="00D30605"/>
    <w:rsid w:val="00D31765"/>
    <w:rsid w:val="00D553BC"/>
    <w:rsid w:val="00D83F47"/>
    <w:rsid w:val="00D93108"/>
    <w:rsid w:val="00DB1900"/>
    <w:rsid w:val="00DB792B"/>
    <w:rsid w:val="00DD38EE"/>
    <w:rsid w:val="00DD5A1B"/>
    <w:rsid w:val="00E226C3"/>
    <w:rsid w:val="00E40C70"/>
    <w:rsid w:val="00E42DF1"/>
    <w:rsid w:val="00E5115F"/>
    <w:rsid w:val="00E554A5"/>
    <w:rsid w:val="00E57A65"/>
    <w:rsid w:val="00E62AD6"/>
    <w:rsid w:val="00E6714E"/>
    <w:rsid w:val="00E71D0D"/>
    <w:rsid w:val="00E74879"/>
    <w:rsid w:val="00E96574"/>
    <w:rsid w:val="00EE0B1E"/>
    <w:rsid w:val="00EE4071"/>
    <w:rsid w:val="00EE492D"/>
    <w:rsid w:val="00F22733"/>
    <w:rsid w:val="00F2363E"/>
    <w:rsid w:val="00F32175"/>
    <w:rsid w:val="00F34E05"/>
    <w:rsid w:val="00F452A7"/>
    <w:rsid w:val="00F65142"/>
    <w:rsid w:val="00F67927"/>
    <w:rsid w:val="00F72E2A"/>
    <w:rsid w:val="00F770BB"/>
    <w:rsid w:val="00F82B10"/>
    <w:rsid w:val="00F865DE"/>
    <w:rsid w:val="00F90F8D"/>
    <w:rsid w:val="00FC6B4C"/>
    <w:rsid w:val="00FC6E6A"/>
    <w:rsid w:val="00FC704D"/>
    <w:rsid w:val="00FD23B2"/>
    <w:rsid w:val="00FE0BA3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EB76F"/>
  <w15:docId w15:val="{6A82B368-1C25-4194-8A73-108BEE48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A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173" w:right="1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80"/>
      <w:ind w:left="4000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2403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1z1">
    <w:name w:val="WW8Num1z1"/>
    <w:rsid w:val="00EE492D"/>
  </w:style>
  <w:style w:type="paragraph" w:styleId="a6">
    <w:name w:val="Normal (Web)"/>
    <w:basedOn w:val="a"/>
    <w:uiPriority w:val="99"/>
    <w:semiHidden/>
    <w:unhideWhenUsed/>
    <w:rsid w:val="00B142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qFormat/>
    <w:rsid w:val="0096000C"/>
    <w:pPr>
      <w:autoSpaceDE/>
      <w:autoSpaceDN/>
    </w:pPr>
    <w:rPr>
      <w:rFonts w:ascii="Times New Roman" w:eastAsia="Lucida Sans Unicode" w:hAnsi="Times New Roman" w:cs="Tahoma"/>
      <w:sz w:val="24"/>
      <w:szCs w:val="24"/>
      <w:lang w:val="ru-RU" w:eastAsia="zh-CN"/>
    </w:rPr>
  </w:style>
  <w:style w:type="character" w:customStyle="1" w:styleId="a7">
    <w:name w:val="Текст_Обычный"/>
    <w:qFormat/>
    <w:rsid w:val="00077328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E71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D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D0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D0D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0E0F-6A97-459A-9593-EC948FC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2024-07-17T06:53:00Z</cp:lastPrinted>
  <dcterms:created xsi:type="dcterms:W3CDTF">2024-07-31T04:41:00Z</dcterms:created>
  <dcterms:modified xsi:type="dcterms:W3CDTF">2024-07-31T08:25:00Z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2024-04-08T00:00:00Z</vt:filetime>
  </property>
</Properties>
</file>