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D5" w:rsidRPr="0089505C" w:rsidRDefault="00FC24D5" w:rsidP="009636DC">
      <w:pPr>
        <w:spacing w:after="0" w:line="240" w:lineRule="auto"/>
        <w:ind w:left="11340"/>
        <w:jc w:val="right"/>
        <w:rPr>
          <w:rFonts w:ascii="Times New Roman" w:hAnsi="Times New Roman" w:cs="Times New Roman"/>
        </w:rPr>
      </w:pPr>
      <w:r w:rsidRPr="0089505C">
        <w:rPr>
          <w:rFonts w:ascii="Times New Roman" w:hAnsi="Times New Roman" w:cs="Times New Roman"/>
        </w:rPr>
        <w:t>Приложение 3</w:t>
      </w:r>
    </w:p>
    <w:p w:rsidR="00FC24D5" w:rsidRDefault="00FC24D5" w:rsidP="009636DC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  <w:r w:rsidRPr="00AD49CD">
        <w:rPr>
          <w:rFonts w:ascii="Times New Roman" w:hAnsi="Times New Roman"/>
        </w:rPr>
        <w:t xml:space="preserve">к Порядку разработки, реализации </w:t>
      </w:r>
    </w:p>
    <w:p w:rsidR="00FC24D5" w:rsidRDefault="00FC24D5" w:rsidP="009636DC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AD49CD">
        <w:rPr>
          <w:rFonts w:ascii="Times New Roman" w:hAnsi="Times New Roman"/>
        </w:rPr>
        <w:t xml:space="preserve">и оценки эффективности муниципальных программ </w:t>
      </w:r>
    </w:p>
    <w:p w:rsidR="00FC24D5" w:rsidRDefault="00FC24D5" w:rsidP="009636DC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ar-SA"/>
        </w:rPr>
      </w:pPr>
      <w:r w:rsidRPr="00AD49CD">
        <w:rPr>
          <w:rFonts w:ascii="Times New Roman" w:hAnsi="Times New Roman"/>
        </w:rPr>
        <w:t xml:space="preserve">муниципального </w:t>
      </w:r>
      <w:r w:rsidRPr="00AD49CD">
        <w:rPr>
          <w:rFonts w:ascii="Times New Roman" w:hAnsi="Times New Roman"/>
          <w:lang w:eastAsia="ar-SA"/>
        </w:rPr>
        <w:t>образования «</w:t>
      </w:r>
      <w:proofErr w:type="spellStart"/>
      <w:r w:rsidRPr="00AD49CD">
        <w:rPr>
          <w:rFonts w:ascii="Times New Roman" w:hAnsi="Times New Roman"/>
          <w:lang w:eastAsia="ar-SA"/>
        </w:rPr>
        <w:t>Селтинский</w:t>
      </w:r>
      <w:proofErr w:type="spellEnd"/>
      <w:r w:rsidRPr="00AD49CD">
        <w:rPr>
          <w:rFonts w:ascii="Times New Roman" w:hAnsi="Times New Roman"/>
          <w:lang w:eastAsia="ar-SA"/>
        </w:rPr>
        <w:t xml:space="preserve"> район»</w:t>
      </w:r>
    </w:p>
    <w:p w:rsidR="009636DC" w:rsidRPr="00997CCC" w:rsidRDefault="009636DC" w:rsidP="009636DC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ar-SA"/>
        </w:rPr>
      </w:pPr>
    </w:p>
    <w:p w:rsidR="00FC24D5" w:rsidRPr="000227C6" w:rsidRDefault="00FC24D5" w:rsidP="009636DC">
      <w:pPr>
        <w:spacing w:after="0"/>
        <w:jc w:val="center"/>
        <w:rPr>
          <w:rFonts w:ascii="Times New Roman" w:hAnsi="Times New Roman"/>
          <w:b/>
        </w:rPr>
      </w:pPr>
      <w:r w:rsidRPr="000227C6">
        <w:rPr>
          <w:rFonts w:ascii="Times New Roman" w:hAnsi="Times New Roman"/>
          <w:b/>
        </w:rPr>
        <w:t xml:space="preserve">Формы ежеквартальных и </w:t>
      </w:r>
      <w:proofErr w:type="gramStart"/>
      <w:r w:rsidRPr="000227C6">
        <w:rPr>
          <w:rFonts w:ascii="Times New Roman" w:hAnsi="Times New Roman"/>
          <w:b/>
        </w:rPr>
        <w:t>годового</w:t>
      </w:r>
      <w:proofErr w:type="gramEnd"/>
      <w:r w:rsidRPr="000227C6">
        <w:rPr>
          <w:rFonts w:ascii="Times New Roman" w:hAnsi="Times New Roman"/>
          <w:b/>
        </w:rPr>
        <w:t xml:space="preserve"> отчетов о реализации муниципальной программы</w:t>
      </w:r>
    </w:p>
    <w:p w:rsidR="00FC24D5" w:rsidRPr="000227C6" w:rsidRDefault="00FC24D5" w:rsidP="0089505C">
      <w:pPr>
        <w:jc w:val="center"/>
        <w:rPr>
          <w:rFonts w:ascii="Times New Roman" w:hAnsi="Times New Roman"/>
        </w:rPr>
      </w:pPr>
      <w:r w:rsidRPr="000227C6">
        <w:rPr>
          <w:rFonts w:ascii="Times New Roman" w:hAnsi="Times New Roman"/>
          <w:b/>
        </w:rPr>
        <w:t xml:space="preserve">Форма 1. </w:t>
      </w:r>
      <w:hyperlink r:id="rId7" w:history="1">
        <w:r w:rsidRPr="000227C6">
          <w:rPr>
            <w:rFonts w:ascii="Times New Roman" w:hAnsi="Times New Roman"/>
          </w:rPr>
          <w:t>Отчет</w:t>
        </w:r>
      </w:hyperlink>
      <w:r w:rsidRPr="000227C6">
        <w:rPr>
          <w:rFonts w:ascii="Times New Roman" w:hAnsi="Times New Roman"/>
        </w:rPr>
        <w:t xml:space="preserve"> о достигнутых значениях целевых показателей (индикаторов) муниципальной программы</w:t>
      </w:r>
    </w:p>
    <w:p w:rsidR="00FC24D5" w:rsidRPr="000227C6" w:rsidRDefault="007E0779" w:rsidP="0089505C">
      <w:pPr>
        <w:jc w:val="center"/>
        <w:rPr>
          <w:rFonts w:ascii="Times New Roman" w:hAnsi="Times New Roman"/>
          <w:b/>
        </w:rPr>
      </w:pPr>
      <w:hyperlink r:id="rId8" w:history="1">
        <w:r w:rsidR="00FC24D5" w:rsidRPr="000227C6">
          <w:rPr>
            <w:rFonts w:ascii="Times New Roman" w:hAnsi="Times New Roman"/>
            <w:b/>
          </w:rPr>
          <w:t>Отчет</w:t>
        </w:r>
      </w:hyperlink>
      <w:r w:rsidR="00FC24D5" w:rsidRPr="000227C6">
        <w:rPr>
          <w:rFonts w:ascii="Times New Roman" w:hAnsi="Times New Roman"/>
          <w:b/>
        </w:rPr>
        <w:t xml:space="preserve"> о достигнутых значениях целевых показателей (индикаторов) муниципальной программы</w:t>
      </w:r>
    </w:p>
    <w:p w:rsidR="00FC24D5" w:rsidRPr="009636DC" w:rsidRDefault="00FC24D5" w:rsidP="009636DC">
      <w:pPr>
        <w:spacing w:before="120"/>
        <w:jc w:val="center"/>
        <w:rPr>
          <w:rFonts w:ascii="Times New Roman" w:hAnsi="Times New Roman"/>
          <w:b/>
        </w:rPr>
      </w:pPr>
      <w:r w:rsidRPr="000227C6">
        <w:rPr>
          <w:rFonts w:ascii="Times New Roman" w:hAnsi="Times New Roman"/>
          <w:b/>
        </w:rPr>
        <w:t>по состоянию на</w:t>
      </w:r>
      <w:r>
        <w:rPr>
          <w:rFonts w:ascii="Times New Roman" w:hAnsi="Times New Roman"/>
          <w:b/>
          <w:u w:val="single"/>
        </w:rPr>
        <w:t xml:space="preserve">  </w:t>
      </w:r>
      <w:r w:rsidRPr="000227C6">
        <w:rPr>
          <w:rFonts w:ascii="Times New Roman" w:hAnsi="Times New Roman"/>
          <w:b/>
          <w:u w:val="single"/>
        </w:rPr>
        <w:t>01.01</w:t>
      </w:r>
      <w:r w:rsidR="003308DC">
        <w:rPr>
          <w:rFonts w:ascii="Times New Roman" w:hAnsi="Times New Roman"/>
          <w:b/>
          <w:u w:val="single"/>
        </w:rPr>
        <w:t>.2025</w:t>
      </w:r>
      <w:bookmarkStart w:id="0" w:name="_GoBack"/>
      <w:bookmarkEnd w:id="0"/>
      <w:r>
        <w:rPr>
          <w:rFonts w:ascii="Times New Roman" w:hAnsi="Times New Roman"/>
          <w:b/>
          <w:u w:val="single"/>
        </w:rPr>
        <w:t xml:space="preserve"> </w:t>
      </w:r>
      <w:r w:rsidRPr="000227C6">
        <w:rPr>
          <w:rFonts w:ascii="Times New Roman" w:hAnsi="Times New Roman"/>
          <w:b/>
          <w:color w:val="FFFFFF" w:themeColor="background1"/>
          <w:u w:val="single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8363"/>
      </w:tblGrid>
      <w:tr w:rsidR="00FC24D5" w:rsidRPr="003602E2" w:rsidTr="00BB7D8C">
        <w:tc>
          <w:tcPr>
            <w:tcW w:w="3686" w:type="dxa"/>
          </w:tcPr>
          <w:p w:rsidR="00FC24D5" w:rsidRPr="005B1F16" w:rsidRDefault="00FC24D5" w:rsidP="00BB7D8C">
            <w:pPr>
              <w:spacing w:before="40" w:after="40"/>
              <w:rPr>
                <w:rFonts w:ascii="Times New Roman" w:hAnsi="Times New Roman"/>
              </w:rPr>
            </w:pPr>
            <w:r w:rsidRPr="005B1F16"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8363" w:type="dxa"/>
          </w:tcPr>
          <w:p w:rsidR="00FC24D5" w:rsidRPr="00015D03" w:rsidRDefault="00015D03" w:rsidP="00BB7D8C">
            <w:pPr>
              <w:spacing w:before="40" w:after="4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"Социальная поддержка населения"</w:t>
            </w:r>
          </w:p>
        </w:tc>
      </w:tr>
    </w:tbl>
    <w:p w:rsidR="00FC24D5" w:rsidRPr="003602E2" w:rsidRDefault="00FC24D5" w:rsidP="00FC24D5">
      <w:pPr>
        <w:rPr>
          <w:rFonts w:ascii="Times New Roman" w:hAnsi="Times New Roman"/>
          <w:sz w:val="20"/>
          <w:szCs w:val="20"/>
        </w:rPr>
      </w:pPr>
    </w:p>
    <w:tbl>
      <w:tblPr>
        <w:tblW w:w="15628" w:type="dxa"/>
        <w:tblInd w:w="-79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83"/>
        <w:gridCol w:w="511"/>
        <w:gridCol w:w="2410"/>
        <w:gridCol w:w="1134"/>
        <w:gridCol w:w="1289"/>
        <w:gridCol w:w="1240"/>
        <w:gridCol w:w="1403"/>
        <w:gridCol w:w="1244"/>
        <w:gridCol w:w="1255"/>
        <w:gridCol w:w="1240"/>
        <w:gridCol w:w="2372"/>
      </w:tblGrid>
      <w:tr w:rsidR="00FC24D5" w:rsidRPr="003602E2" w:rsidTr="004D0456">
        <w:trPr>
          <w:trHeight w:val="20"/>
          <w:tblHeader/>
        </w:trPr>
        <w:tc>
          <w:tcPr>
            <w:tcW w:w="1530" w:type="dxa"/>
            <w:gridSpan w:val="2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1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602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602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932" w:type="dxa"/>
            <w:gridSpan w:val="3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244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Темп роста (снижения) к уровню прошлого года, %</w:t>
            </w:r>
            <w:r w:rsidRPr="003602E2">
              <w:rPr>
                <w:rStyle w:val="a5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2372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FC24D5" w:rsidRPr="003602E2" w:rsidTr="004D0456">
        <w:trPr>
          <w:trHeight w:val="344"/>
          <w:tblHeader/>
        </w:trPr>
        <w:tc>
          <w:tcPr>
            <w:tcW w:w="1530" w:type="dxa"/>
            <w:gridSpan w:val="2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1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1403" w:type="dxa"/>
            <w:vMerge w:val="restart"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Факт на конец отчетного периода, нарастающим итогом</w:t>
            </w:r>
          </w:p>
        </w:tc>
        <w:tc>
          <w:tcPr>
            <w:tcW w:w="1244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24D5" w:rsidRPr="003602E2" w:rsidTr="004D0456">
        <w:trPr>
          <w:trHeight w:val="20"/>
          <w:tblHeader/>
        </w:trPr>
        <w:tc>
          <w:tcPr>
            <w:tcW w:w="847" w:type="dxa"/>
            <w:noWrap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83" w:type="dxa"/>
            <w:noWrap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02E2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1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24D5" w:rsidRPr="003602E2" w:rsidTr="00BB7D8C">
        <w:trPr>
          <w:trHeight w:val="20"/>
        </w:trPr>
        <w:tc>
          <w:tcPr>
            <w:tcW w:w="847" w:type="dxa"/>
            <w:vAlign w:val="center"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3" w:type="dxa"/>
            <w:vAlign w:val="center"/>
          </w:tcPr>
          <w:p w:rsidR="00FC24D5" w:rsidRPr="003602E2" w:rsidRDefault="00FC24D5" w:rsidP="00BB7D8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7" w:type="dxa"/>
            <w:gridSpan w:val="9"/>
            <w:vAlign w:val="center"/>
          </w:tcPr>
          <w:p w:rsidR="00FC24D5" w:rsidRPr="003602E2" w:rsidRDefault="004D0456" w:rsidP="00BB7D8C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456">
              <w:rPr>
                <w:rFonts w:ascii="Times New Roman" w:hAnsi="Times New Roman"/>
                <w:b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</w:tr>
      <w:tr w:rsidR="00FC24D5" w:rsidRPr="003602E2" w:rsidTr="004D0456">
        <w:trPr>
          <w:trHeight w:val="20"/>
        </w:trPr>
        <w:tc>
          <w:tcPr>
            <w:tcW w:w="847" w:type="dxa"/>
            <w:vAlign w:val="center"/>
            <w:hideMark/>
          </w:tcPr>
          <w:p w:rsidR="00FC24D5" w:rsidRPr="003602E2" w:rsidRDefault="00FC24D5" w:rsidP="004D045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4D045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83" w:type="dxa"/>
            <w:vAlign w:val="center"/>
            <w:hideMark/>
          </w:tcPr>
          <w:p w:rsidR="00E02058" w:rsidRPr="003602E2" w:rsidRDefault="00FC24D5" w:rsidP="004D0456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4D0456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1" w:type="dxa"/>
            <w:noWrap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  <w:hideMark/>
          </w:tcPr>
          <w:p w:rsidR="00FC24D5" w:rsidRPr="004D0456" w:rsidRDefault="004D0456" w:rsidP="00BB7D8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4D045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граждан отдельных категорий-инвалидов, семей имеющих детей-инвалидов, ветеранов боевых действий, нуждающихся в улучшении жилищных условий, которым будут предоставлены жилые помещения по договорам социального найма</w:t>
            </w:r>
          </w:p>
        </w:tc>
        <w:tc>
          <w:tcPr>
            <w:tcW w:w="1134" w:type="dxa"/>
            <w:noWrap/>
            <w:vAlign w:val="center"/>
            <w:hideMark/>
          </w:tcPr>
          <w:p w:rsidR="00FC24D5" w:rsidRPr="000227C6" w:rsidRDefault="004D0456" w:rsidP="00BB7D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289" w:type="dxa"/>
            <w:noWrap/>
            <w:vAlign w:val="center"/>
            <w:hideMark/>
          </w:tcPr>
          <w:p w:rsidR="00FC24D5" w:rsidRPr="003602E2" w:rsidRDefault="004D0456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FC24D5" w:rsidRPr="003602E2" w:rsidRDefault="00015D03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noWrap/>
            <w:vAlign w:val="center"/>
            <w:hideMark/>
          </w:tcPr>
          <w:p w:rsidR="00FC24D5" w:rsidRPr="003602E2" w:rsidRDefault="00015D03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4" w:type="dxa"/>
            <w:noWrap/>
            <w:vAlign w:val="center"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C24D5" w:rsidRPr="003602E2" w:rsidRDefault="00347C74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372" w:type="dxa"/>
            <w:noWrap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24D5" w:rsidRPr="003602E2" w:rsidTr="00347C74">
        <w:trPr>
          <w:trHeight w:val="20"/>
        </w:trPr>
        <w:tc>
          <w:tcPr>
            <w:tcW w:w="847" w:type="dxa"/>
            <w:vMerge w:val="restart"/>
            <w:noWrap/>
            <w:vAlign w:val="center"/>
            <w:hideMark/>
          </w:tcPr>
          <w:p w:rsidR="00FC24D5" w:rsidRPr="003602E2" w:rsidRDefault="00033B5F" w:rsidP="004D045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0</w:t>
            </w:r>
            <w:r w:rsidR="004D045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83" w:type="dxa"/>
            <w:vMerge w:val="restart"/>
            <w:noWrap/>
            <w:vAlign w:val="center"/>
            <w:hideMark/>
          </w:tcPr>
          <w:p w:rsidR="00FC24D5" w:rsidRPr="003602E2" w:rsidRDefault="004D0456" w:rsidP="00BB7D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11" w:type="dxa"/>
            <w:noWrap/>
            <w:vAlign w:val="center"/>
            <w:hideMark/>
          </w:tcPr>
          <w:p w:rsidR="00FC24D5" w:rsidRPr="003602E2" w:rsidRDefault="00FC24D5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7" w:type="dxa"/>
            <w:gridSpan w:val="9"/>
            <w:noWrap/>
            <w:vAlign w:val="center"/>
            <w:hideMark/>
          </w:tcPr>
          <w:p w:rsidR="00FC24D5" w:rsidRPr="003602E2" w:rsidRDefault="004D0456" w:rsidP="00347C7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D045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</w:p>
        </w:tc>
      </w:tr>
      <w:tr w:rsidR="007A3578" w:rsidRPr="003602E2" w:rsidTr="007A3578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7A3578" w:rsidRPr="003602E2" w:rsidRDefault="007A3578" w:rsidP="00BB7D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7A3578" w:rsidRPr="003602E2" w:rsidRDefault="007A3578" w:rsidP="00BB7D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7A3578" w:rsidRPr="003602E2" w:rsidRDefault="007A3578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bottom"/>
            <w:hideMark/>
          </w:tcPr>
          <w:p w:rsidR="007A3578" w:rsidRPr="004D0456" w:rsidRDefault="007A3578" w:rsidP="00015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0456">
              <w:rPr>
                <w:rFonts w:ascii="Times New Roman" w:hAnsi="Times New Roman" w:cs="Times New Roman"/>
                <w:sz w:val="20"/>
                <w:szCs w:val="20"/>
              </w:rPr>
              <w:t>Количество семей, получивших меры социальной поддержки в виде субсидии на оплату  жилищно-коммунальных  услуг.</w:t>
            </w:r>
          </w:p>
        </w:tc>
        <w:tc>
          <w:tcPr>
            <w:tcW w:w="1134" w:type="dxa"/>
            <w:noWrap/>
            <w:vAlign w:val="center"/>
            <w:hideMark/>
          </w:tcPr>
          <w:p w:rsidR="007A3578" w:rsidRPr="004D0456" w:rsidRDefault="007A3578" w:rsidP="004D0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456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</w:p>
        </w:tc>
        <w:tc>
          <w:tcPr>
            <w:tcW w:w="1289" w:type="dxa"/>
            <w:noWrap/>
            <w:vAlign w:val="center"/>
            <w:hideMark/>
          </w:tcPr>
          <w:p w:rsidR="007A3578" w:rsidRPr="00E91137" w:rsidRDefault="007A3578" w:rsidP="007A3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7A3578" w:rsidRPr="00E91137" w:rsidRDefault="007A3578" w:rsidP="00015D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noWrap/>
            <w:vAlign w:val="center"/>
            <w:hideMark/>
          </w:tcPr>
          <w:p w:rsidR="007A3578" w:rsidRPr="00E91137" w:rsidRDefault="007A3578" w:rsidP="007A35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3578" w:rsidRPr="00E91137" w:rsidRDefault="007A3578" w:rsidP="007A35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3578" w:rsidRPr="00E91137" w:rsidRDefault="007A3578" w:rsidP="007A35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noWrap/>
            <w:vAlign w:val="center"/>
          </w:tcPr>
          <w:p w:rsidR="007A3578" w:rsidRPr="00E91137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vAlign w:val="center"/>
          </w:tcPr>
          <w:p w:rsidR="007A3578" w:rsidRPr="00E91137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vAlign w:val="center"/>
          </w:tcPr>
          <w:p w:rsidR="007A3578" w:rsidRPr="00E91137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noWrap/>
            <w:vAlign w:val="center"/>
            <w:hideMark/>
          </w:tcPr>
          <w:p w:rsidR="007A3578" w:rsidRPr="003602E2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A3578" w:rsidRPr="003602E2" w:rsidTr="007A3578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7A3578" w:rsidRPr="003602E2" w:rsidRDefault="007A3578" w:rsidP="00BB7D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7A3578" w:rsidRPr="003602E2" w:rsidRDefault="007A3578" w:rsidP="00BB7D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7A3578" w:rsidRPr="003602E2" w:rsidRDefault="007A3578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E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bottom"/>
            <w:hideMark/>
          </w:tcPr>
          <w:p w:rsidR="007A3578" w:rsidRPr="004D0456" w:rsidRDefault="007A3578" w:rsidP="00015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0456">
              <w:rPr>
                <w:rFonts w:ascii="Times New Roman" w:hAnsi="Times New Roman" w:cs="Times New Roman"/>
                <w:sz w:val="20"/>
                <w:szCs w:val="20"/>
              </w:rPr>
              <w:t>Количество многодетных семей,  получивших меры социальной поддержки в виде компенсации в размере 30% от произведенных расходов по оплате коммунальных услуг.</w:t>
            </w:r>
          </w:p>
        </w:tc>
        <w:tc>
          <w:tcPr>
            <w:tcW w:w="1134" w:type="dxa"/>
            <w:noWrap/>
            <w:vAlign w:val="center"/>
            <w:hideMark/>
          </w:tcPr>
          <w:p w:rsidR="007A3578" w:rsidRPr="004D0456" w:rsidRDefault="007A3578" w:rsidP="004D0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456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</w:p>
        </w:tc>
        <w:tc>
          <w:tcPr>
            <w:tcW w:w="1289" w:type="dxa"/>
            <w:noWrap/>
            <w:vAlign w:val="center"/>
            <w:hideMark/>
          </w:tcPr>
          <w:p w:rsidR="007A3578" w:rsidRPr="00E91137" w:rsidRDefault="007A3578" w:rsidP="007A3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7A3578" w:rsidRPr="00E91137" w:rsidRDefault="007A3578" w:rsidP="007A3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noWrap/>
            <w:vAlign w:val="center"/>
            <w:hideMark/>
          </w:tcPr>
          <w:p w:rsidR="007A3578" w:rsidRPr="00E91137" w:rsidRDefault="007A3578" w:rsidP="00015D0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noWrap/>
            <w:vAlign w:val="center"/>
          </w:tcPr>
          <w:p w:rsidR="007A3578" w:rsidRPr="00E91137" w:rsidRDefault="007A3578" w:rsidP="00015D0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vAlign w:val="center"/>
          </w:tcPr>
          <w:p w:rsidR="007A3578" w:rsidRPr="00E91137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vAlign w:val="center"/>
          </w:tcPr>
          <w:p w:rsidR="007A3578" w:rsidRPr="00E91137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72" w:type="dxa"/>
            <w:noWrap/>
            <w:vAlign w:val="center"/>
            <w:hideMark/>
          </w:tcPr>
          <w:p w:rsidR="007A3578" w:rsidRPr="003602E2" w:rsidRDefault="007A3578" w:rsidP="00347C7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A3578" w:rsidRPr="001C7181" w:rsidTr="007A3578">
        <w:trPr>
          <w:trHeight w:val="20"/>
        </w:trPr>
        <w:tc>
          <w:tcPr>
            <w:tcW w:w="847" w:type="dxa"/>
            <w:vMerge/>
            <w:vAlign w:val="center"/>
            <w:hideMark/>
          </w:tcPr>
          <w:p w:rsidR="007A3578" w:rsidRPr="006E4ED9" w:rsidRDefault="007A3578" w:rsidP="00BB7D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7A3578" w:rsidRPr="006E4ED9" w:rsidRDefault="007A3578" w:rsidP="00BB7D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7A3578" w:rsidRDefault="007A3578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  <w:p w:rsidR="007A3578" w:rsidRDefault="007A3578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A3578" w:rsidRDefault="007A3578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A3578" w:rsidRPr="006E4ED9" w:rsidRDefault="007A3578" w:rsidP="00BB7D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noWrap/>
            <w:vAlign w:val="center"/>
            <w:hideMark/>
          </w:tcPr>
          <w:p w:rsidR="007A3578" w:rsidRPr="004D0456" w:rsidRDefault="007A3578" w:rsidP="00015D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многодетных семей, получивших меры социальной поддержки в общей численности многодетных семей района </w:t>
            </w:r>
          </w:p>
        </w:tc>
        <w:tc>
          <w:tcPr>
            <w:tcW w:w="1134" w:type="dxa"/>
            <w:noWrap/>
            <w:vAlign w:val="center"/>
            <w:hideMark/>
          </w:tcPr>
          <w:p w:rsidR="007A3578" w:rsidRPr="004D0456" w:rsidRDefault="007A3578" w:rsidP="007A35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89" w:type="dxa"/>
            <w:noWrap/>
            <w:vAlign w:val="center"/>
            <w:hideMark/>
          </w:tcPr>
          <w:p w:rsidR="007A3578" w:rsidRPr="00EE4099" w:rsidRDefault="00EE4099" w:rsidP="007A35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noWrap/>
            <w:vAlign w:val="center"/>
            <w:hideMark/>
          </w:tcPr>
          <w:p w:rsidR="007A3578" w:rsidRPr="007A3578" w:rsidRDefault="00EE4099" w:rsidP="007A35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  <w:noWrap/>
            <w:vAlign w:val="center"/>
            <w:hideMark/>
          </w:tcPr>
          <w:p w:rsidR="007A3578" w:rsidRPr="00033B5F" w:rsidRDefault="007A3578" w:rsidP="007A357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noWrap/>
            <w:vAlign w:val="center"/>
            <w:hideMark/>
          </w:tcPr>
          <w:p w:rsidR="007A3578" w:rsidRPr="00033B5F" w:rsidRDefault="007A3578" w:rsidP="007A357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noWrap/>
            <w:vAlign w:val="center"/>
            <w:hideMark/>
          </w:tcPr>
          <w:p w:rsidR="007A3578" w:rsidRPr="00033B5F" w:rsidRDefault="007A3578" w:rsidP="007A357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noWrap/>
            <w:vAlign w:val="center"/>
            <w:hideMark/>
          </w:tcPr>
          <w:p w:rsidR="007A3578" w:rsidRPr="00033B5F" w:rsidRDefault="007A3578" w:rsidP="00033B5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72" w:type="dxa"/>
            <w:noWrap/>
            <w:vAlign w:val="center"/>
            <w:hideMark/>
          </w:tcPr>
          <w:p w:rsidR="007A3578" w:rsidRPr="00033B5F" w:rsidRDefault="007A3578" w:rsidP="00033B5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4600C" w:rsidRDefault="0064600C"/>
    <w:sectPr w:rsidR="0064600C" w:rsidSect="00997CC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779" w:rsidRDefault="007E0779" w:rsidP="00FC24D5">
      <w:pPr>
        <w:spacing w:after="0" w:line="240" w:lineRule="auto"/>
      </w:pPr>
      <w:r>
        <w:separator/>
      </w:r>
    </w:p>
  </w:endnote>
  <w:endnote w:type="continuationSeparator" w:id="0">
    <w:p w:rsidR="007E0779" w:rsidRDefault="007E0779" w:rsidP="00FC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779" w:rsidRDefault="007E0779" w:rsidP="00FC24D5">
      <w:pPr>
        <w:spacing w:after="0" w:line="240" w:lineRule="auto"/>
      </w:pPr>
      <w:r>
        <w:separator/>
      </w:r>
    </w:p>
  </w:footnote>
  <w:footnote w:type="continuationSeparator" w:id="0">
    <w:p w:rsidR="007E0779" w:rsidRDefault="007E0779" w:rsidP="00FC24D5">
      <w:pPr>
        <w:spacing w:after="0" w:line="240" w:lineRule="auto"/>
      </w:pPr>
      <w:r>
        <w:continuationSeparator/>
      </w:r>
    </w:p>
  </w:footnote>
  <w:footnote w:id="1">
    <w:p w:rsidR="00BB7D8C" w:rsidRDefault="00BB7D8C" w:rsidP="00FC24D5">
      <w:pPr>
        <w:pStyle w:val="a3"/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24D5"/>
    <w:rsid w:val="00015D03"/>
    <w:rsid w:val="00033B5F"/>
    <w:rsid w:val="000A0B82"/>
    <w:rsid w:val="00180C5A"/>
    <w:rsid w:val="001872AC"/>
    <w:rsid w:val="001D1F5A"/>
    <w:rsid w:val="00212A6F"/>
    <w:rsid w:val="00256B95"/>
    <w:rsid w:val="00296D17"/>
    <w:rsid w:val="00312813"/>
    <w:rsid w:val="003308DC"/>
    <w:rsid w:val="00337C82"/>
    <w:rsid w:val="00347C74"/>
    <w:rsid w:val="00355FB7"/>
    <w:rsid w:val="004D0456"/>
    <w:rsid w:val="00521DC5"/>
    <w:rsid w:val="00537EFF"/>
    <w:rsid w:val="0057212A"/>
    <w:rsid w:val="005B461B"/>
    <w:rsid w:val="006241C5"/>
    <w:rsid w:val="0064600C"/>
    <w:rsid w:val="00676966"/>
    <w:rsid w:val="00683A66"/>
    <w:rsid w:val="007A3578"/>
    <w:rsid w:val="007B202B"/>
    <w:rsid w:val="007B3DEA"/>
    <w:rsid w:val="007E0779"/>
    <w:rsid w:val="0089505C"/>
    <w:rsid w:val="008A764D"/>
    <w:rsid w:val="008D73CD"/>
    <w:rsid w:val="008D7DA8"/>
    <w:rsid w:val="009636DC"/>
    <w:rsid w:val="00997CCC"/>
    <w:rsid w:val="00A31634"/>
    <w:rsid w:val="00A32B13"/>
    <w:rsid w:val="00AA3C78"/>
    <w:rsid w:val="00BB0A25"/>
    <w:rsid w:val="00BB7D8C"/>
    <w:rsid w:val="00CA7FB9"/>
    <w:rsid w:val="00CD4EB0"/>
    <w:rsid w:val="00E02058"/>
    <w:rsid w:val="00E02AA4"/>
    <w:rsid w:val="00E64303"/>
    <w:rsid w:val="00E8180A"/>
    <w:rsid w:val="00E91137"/>
    <w:rsid w:val="00EE4099"/>
    <w:rsid w:val="00F64BFA"/>
    <w:rsid w:val="00F94AF9"/>
    <w:rsid w:val="00FC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C24D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C24D5"/>
    <w:rPr>
      <w:rFonts w:eastAsia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C24D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20</cp:revision>
  <cp:lastPrinted>2018-05-11T11:18:00Z</cp:lastPrinted>
  <dcterms:created xsi:type="dcterms:W3CDTF">2016-03-01T12:47:00Z</dcterms:created>
  <dcterms:modified xsi:type="dcterms:W3CDTF">2025-02-10T04:32:00Z</dcterms:modified>
</cp:coreProperties>
</file>