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22E7E670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3D2AFB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80222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1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2AFFE20A" w:rsidR="006D66D8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358F520E" w14:textId="77777777" w:rsidR="00CE6B01" w:rsidRPr="001F6130" w:rsidRDefault="00CE6B01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6C50CC61" w14:textId="138F8BEF" w:rsidR="004424F5" w:rsidRDefault="006D66D8" w:rsidP="001F6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Ведомственным стандартом по 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полномочий внутреннего 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финансового контроля, утвержденным постановлением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«Селтинский район» от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26.02.2021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112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80222C">
        <w:rPr>
          <w:rFonts w:ascii="Times New Roman" w:hAnsi="Times New Roman" w:cs="Times New Roman"/>
          <w:sz w:val="28"/>
          <w:szCs w:val="28"/>
        </w:rPr>
        <w:t>П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="00675566" w:rsidRPr="001F6130">
        <w:rPr>
          <w:rFonts w:ascii="Times New Roman" w:hAnsi="Times New Roman" w:cs="Times New Roman"/>
          <w:sz w:val="28"/>
          <w:szCs w:val="28"/>
        </w:rPr>
        <w:t>ом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0222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B1E94">
        <w:rPr>
          <w:rFonts w:ascii="Times New Roman" w:eastAsia="Times New Roman" w:hAnsi="Times New Roman" w:cs="Times New Roman"/>
          <w:sz w:val="28"/>
          <w:szCs w:val="28"/>
        </w:rPr>
        <w:t xml:space="preserve"> (измененный) 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B1E94">
        <w:rPr>
          <w:rFonts w:ascii="Times New Roman" w:eastAsia="Times New Roman" w:hAnsi="Times New Roman" w:cs="Times New Roman"/>
          <w:sz w:val="28"/>
          <w:szCs w:val="28"/>
        </w:rPr>
        <w:t>30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B1E94">
        <w:rPr>
          <w:rFonts w:ascii="Times New Roman" w:eastAsia="Times New Roman" w:hAnsi="Times New Roman" w:cs="Times New Roman"/>
          <w:sz w:val="28"/>
          <w:szCs w:val="28"/>
        </w:rPr>
        <w:t>06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8022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B1E94">
        <w:rPr>
          <w:rFonts w:ascii="Times New Roman" w:eastAsia="Times New Roman" w:hAnsi="Times New Roman" w:cs="Times New Roman"/>
          <w:sz w:val="28"/>
          <w:szCs w:val="28"/>
        </w:rPr>
        <w:t>1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675566" w:rsidRPr="001F6130">
        <w:rPr>
          <w:rFonts w:ascii="Times New Roman" w:hAnsi="Times New Roman" w:cs="Times New Roman"/>
          <w:sz w:val="28"/>
          <w:szCs w:val="28"/>
        </w:rPr>
        <w:t>распоряжения Администрации муниципального образования «</w:t>
      </w:r>
      <w:r w:rsidR="003D2AF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75566"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 w:rsidR="003D2AFB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1</w:t>
      </w:r>
      <w:r w:rsidR="004424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 </w:t>
      </w:r>
      <w:r w:rsidR="003D2A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декабря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80222C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 w:rsidR="003D2AFB">
        <w:rPr>
          <w:rFonts w:ascii="Times New Roman" w:eastAsiaTheme="minorEastAsia" w:hAnsi="Times New Roman" w:cs="Times New Roman"/>
          <w:sz w:val="28"/>
          <w:szCs w:val="28"/>
          <w:lang w:eastAsia="ru-RU"/>
        </w:rPr>
        <w:t>305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75566" w:rsidRPr="001F6130">
        <w:rPr>
          <w:rFonts w:ascii="Times New Roman" w:hAnsi="Times New Roman" w:cs="Times New Roman"/>
          <w:sz w:val="28"/>
          <w:szCs w:val="28"/>
        </w:rPr>
        <w:t>«О проведении проверки по внутреннему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финансовому контролю»</w:t>
      </w:r>
      <w:r w:rsidR="00A03429"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CA4C93">
        <w:rPr>
          <w:rFonts w:ascii="Times New Roman" w:hAnsi="Times New Roman" w:cs="Times New Roman"/>
          <w:sz w:val="28"/>
          <w:szCs w:val="28"/>
        </w:rPr>
        <w:t xml:space="preserve">главным специалистом – экспертом по исполнению бюджета </w:t>
      </w:r>
      <w:r w:rsidR="00675566"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«</w:t>
      </w:r>
      <w:r w:rsidR="00CA4C93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75566"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 w:rsidR="00CA4C93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» </w:t>
      </w:r>
      <w:r w:rsidR="00CA4C93">
        <w:rPr>
          <w:rFonts w:ascii="Times New Roman" w:hAnsi="Times New Roman" w:cs="Times New Roman"/>
          <w:sz w:val="28"/>
          <w:szCs w:val="28"/>
        </w:rPr>
        <w:t>Семакиной Е.В.</w:t>
      </w:r>
      <w:r w:rsidR="0080222C">
        <w:rPr>
          <w:rFonts w:ascii="Times New Roman" w:hAnsi="Times New Roman" w:cs="Times New Roman"/>
          <w:sz w:val="28"/>
          <w:szCs w:val="28"/>
        </w:rPr>
        <w:t xml:space="preserve">, </w:t>
      </w:r>
      <w:r w:rsidR="008D796D" w:rsidRPr="001F6130">
        <w:rPr>
          <w:rFonts w:ascii="Times New Roman" w:hAnsi="Times New Roman" w:cs="Times New Roman"/>
          <w:sz w:val="28"/>
          <w:szCs w:val="28"/>
        </w:rPr>
        <w:t>проведен</w:t>
      </w:r>
      <w:r w:rsidR="004424F5">
        <w:rPr>
          <w:rFonts w:ascii="Times New Roman" w:hAnsi="Times New Roman" w:cs="Times New Roman"/>
          <w:sz w:val="28"/>
          <w:szCs w:val="28"/>
        </w:rPr>
        <w:t>а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4424F5">
        <w:rPr>
          <w:rFonts w:ascii="Times New Roman" w:hAnsi="Times New Roman" w:cs="Times New Roman"/>
          <w:sz w:val="28"/>
          <w:szCs w:val="28"/>
        </w:rPr>
        <w:t>а</w:t>
      </w:r>
      <w:r w:rsidR="007F5077" w:rsidRPr="007F5077">
        <w:rPr>
          <w:rFonts w:ascii="Times New Roman" w:hAnsi="Times New Roman" w:cs="Times New Roman"/>
          <w:sz w:val="28"/>
          <w:szCs w:val="28"/>
        </w:rPr>
        <w:t xml:space="preserve"> </w:t>
      </w:r>
      <w:r w:rsidR="007F5077" w:rsidRPr="009D20CE">
        <w:rPr>
          <w:rFonts w:ascii="Times New Roman" w:hAnsi="Times New Roman" w:cs="Times New Roman"/>
          <w:sz w:val="28"/>
          <w:szCs w:val="28"/>
        </w:rPr>
        <w:t>М</w:t>
      </w:r>
      <w:r w:rsidR="007F5077" w:rsidRPr="00A4513B">
        <w:rPr>
          <w:rFonts w:ascii="Times New Roman" w:hAnsi="Times New Roman" w:cs="Times New Roman"/>
          <w:sz w:val="28"/>
          <w:szCs w:val="28"/>
        </w:rPr>
        <w:t>уници</w:t>
      </w:r>
      <w:r w:rsidR="007F5077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7F5077" w:rsidRPr="009D20CE">
        <w:rPr>
          <w:rFonts w:ascii="Times New Roman" w:hAnsi="Times New Roman" w:cs="Times New Roman"/>
          <w:sz w:val="28"/>
          <w:szCs w:val="28"/>
        </w:rPr>
        <w:t>казенного дошкольного образовательного учреждения детский сад с. Халды Селтинского района Удмуртской Республики</w:t>
      </w:r>
      <w:r w:rsidR="007C5B4F">
        <w:rPr>
          <w:rFonts w:ascii="Times New Roman" w:hAnsi="Times New Roman" w:cs="Times New Roman"/>
          <w:sz w:val="28"/>
          <w:szCs w:val="28"/>
        </w:rPr>
        <w:t xml:space="preserve"> на тему: </w:t>
      </w:r>
    </w:p>
    <w:p w14:paraId="2FCC8B56" w14:textId="2249E6BB" w:rsidR="004424F5" w:rsidRDefault="007F5077" w:rsidP="0044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24F5">
        <w:rPr>
          <w:rFonts w:ascii="Times New Roman" w:hAnsi="Times New Roman" w:cs="Times New Roman"/>
          <w:sz w:val="28"/>
          <w:szCs w:val="28"/>
        </w:rPr>
        <w:t xml:space="preserve">«Проверка </w:t>
      </w:r>
      <w:r w:rsidR="00CA4C93">
        <w:rPr>
          <w:rFonts w:ascii="Times New Roman" w:hAnsi="Times New Roman" w:cs="Times New Roman"/>
          <w:sz w:val="28"/>
          <w:szCs w:val="28"/>
        </w:rPr>
        <w:t xml:space="preserve">предоставления ежемесячной </w:t>
      </w:r>
      <w:r>
        <w:rPr>
          <w:rFonts w:ascii="Times New Roman" w:hAnsi="Times New Roman" w:cs="Times New Roman"/>
          <w:sz w:val="28"/>
          <w:szCs w:val="28"/>
        </w:rPr>
        <w:t xml:space="preserve">денежной компенсации расходов на оплату жилых помещений, отопления и освещения педагогическим работникам образовательных учреждений </w:t>
      </w:r>
      <w:r w:rsidR="004424F5" w:rsidRPr="001F6130">
        <w:rPr>
          <w:rFonts w:ascii="Times New Roman" w:hAnsi="Times New Roman" w:cs="Times New Roman"/>
          <w:sz w:val="28"/>
          <w:szCs w:val="28"/>
        </w:rPr>
        <w:t>з</w:t>
      </w:r>
      <w:r w:rsidR="004424F5"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="004424F5"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 w:rsidR="004424F5">
        <w:rPr>
          <w:rFonts w:ascii="Times New Roman" w:hAnsi="Times New Roman" w:cs="Times New Roman"/>
          <w:sz w:val="28"/>
          <w:szCs w:val="28"/>
        </w:rPr>
        <w:t>января</w:t>
      </w:r>
      <w:r w:rsidR="004424F5"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4424F5">
        <w:rPr>
          <w:rFonts w:ascii="Times New Roman" w:hAnsi="Times New Roman" w:cs="Times New Roman"/>
          <w:sz w:val="28"/>
          <w:szCs w:val="28"/>
        </w:rPr>
        <w:t>20</w:t>
      </w:r>
      <w:r w:rsidR="004424F5"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4424F5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4424F5"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4424F5">
        <w:rPr>
          <w:rFonts w:ascii="Times New Roman" w:hAnsi="Times New Roman" w:cs="Times New Roman"/>
          <w:sz w:val="28"/>
          <w:szCs w:val="28"/>
        </w:rPr>
        <w:t>21</w:t>
      </w:r>
      <w:r w:rsidR="004424F5"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 w:rsidR="004424F5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4F5D1E" w14:textId="77777777" w:rsidR="004424F5" w:rsidRPr="001F6130" w:rsidRDefault="004424F5" w:rsidP="001F61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77C835" w14:textId="77E757E8" w:rsidR="00675566" w:rsidRPr="001F6130" w:rsidRDefault="00675566" w:rsidP="008D796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86240131"/>
      <w:r w:rsidRPr="001F6130">
        <w:rPr>
          <w:rFonts w:ascii="Times New Roman" w:hAnsi="Times New Roman" w:cs="Times New Roman"/>
          <w:sz w:val="28"/>
          <w:szCs w:val="28"/>
        </w:rPr>
        <w:t xml:space="preserve">Дата начала проверки: </w:t>
      </w:r>
      <w:r w:rsidR="008D796D" w:rsidRPr="001F6130">
        <w:rPr>
          <w:rFonts w:ascii="Times New Roman" w:hAnsi="Times New Roman" w:cs="Times New Roman"/>
          <w:sz w:val="28"/>
          <w:szCs w:val="28"/>
        </w:rPr>
        <w:t>1</w:t>
      </w:r>
      <w:r w:rsidR="0080222C">
        <w:rPr>
          <w:rFonts w:ascii="Times New Roman" w:hAnsi="Times New Roman" w:cs="Times New Roman"/>
          <w:sz w:val="28"/>
          <w:szCs w:val="28"/>
        </w:rPr>
        <w:t>6</w:t>
      </w:r>
      <w:r w:rsidR="007C5B4F">
        <w:rPr>
          <w:rFonts w:ascii="Times New Roman" w:hAnsi="Times New Roman" w:cs="Times New Roman"/>
          <w:sz w:val="28"/>
          <w:szCs w:val="28"/>
        </w:rPr>
        <w:t xml:space="preserve"> </w:t>
      </w:r>
      <w:r w:rsidR="007F5077">
        <w:rPr>
          <w:rFonts w:ascii="Times New Roman" w:hAnsi="Times New Roman" w:cs="Times New Roman"/>
          <w:sz w:val="28"/>
          <w:szCs w:val="28"/>
        </w:rPr>
        <w:t>декабря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</w:t>
      </w:r>
      <w:r w:rsidR="0080222C">
        <w:rPr>
          <w:rFonts w:ascii="Times New Roman" w:hAnsi="Times New Roman" w:cs="Times New Roman"/>
          <w:sz w:val="28"/>
          <w:szCs w:val="28"/>
        </w:rPr>
        <w:t>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A963EFA" w14:textId="29E6C1C1" w:rsidR="006061B0" w:rsidRPr="001F6130" w:rsidRDefault="00675566" w:rsidP="001F61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                                                 Дата окончания проверки:</w:t>
      </w:r>
      <w:r w:rsidR="004424F5">
        <w:rPr>
          <w:rFonts w:ascii="Times New Roman" w:hAnsi="Times New Roman" w:cs="Times New Roman"/>
          <w:sz w:val="28"/>
          <w:szCs w:val="28"/>
        </w:rPr>
        <w:t xml:space="preserve">29 </w:t>
      </w:r>
      <w:r w:rsidR="007F5077">
        <w:rPr>
          <w:rFonts w:ascii="Times New Roman" w:hAnsi="Times New Roman" w:cs="Times New Roman"/>
          <w:sz w:val="28"/>
          <w:szCs w:val="28"/>
        </w:rPr>
        <w:t>декабря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</w:t>
      </w:r>
      <w:r w:rsidR="0080222C">
        <w:rPr>
          <w:rFonts w:ascii="Times New Roman" w:hAnsi="Times New Roman" w:cs="Times New Roman"/>
          <w:sz w:val="28"/>
          <w:szCs w:val="28"/>
        </w:rPr>
        <w:t>1</w:t>
      </w:r>
      <w:r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1F6130">
        <w:rPr>
          <w:rFonts w:ascii="Times New Roman" w:hAnsi="Times New Roman" w:cs="Times New Roman"/>
          <w:sz w:val="28"/>
          <w:szCs w:val="28"/>
        </w:rPr>
        <w:t>г.</w:t>
      </w:r>
    </w:p>
    <w:bookmarkEnd w:id="0"/>
    <w:p w14:paraId="324EE402" w14:textId="08A1AC53" w:rsidR="00A03429" w:rsidRDefault="00A03429" w:rsidP="00A034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проверки установлено:</w:t>
      </w:r>
    </w:p>
    <w:p w14:paraId="0F3897C5" w14:textId="2EEA197F" w:rsidR="00E94F21" w:rsidRPr="00053528" w:rsidRDefault="00D22DFA" w:rsidP="00E94F2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221BC1">
        <w:rPr>
          <w:rFonts w:ascii="Times New Roman" w:hAnsi="Times New Roman"/>
          <w:color w:val="000000"/>
          <w:sz w:val="28"/>
          <w:szCs w:val="28"/>
        </w:rPr>
        <w:t xml:space="preserve">асходование средств бюджета осуществлялось в соответствии с Бюджетным кодексом Российской Федерации. За проверяемый период </w:t>
      </w:r>
      <w:r w:rsidR="007F5077">
        <w:rPr>
          <w:rFonts w:ascii="Times New Roman" w:hAnsi="Times New Roman"/>
          <w:color w:val="000000"/>
          <w:sz w:val="28"/>
          <w:szCs w:val="28"/>
        </w:rPr>
        <w:t>нарушений не выявлено.</w:t>
      </w:r>
    </w:p>
    <w:p w14:paraId="3485D592" w14:textId="6E6C9007" w:rsidR="001F6130" w:rsidRDefault="00D22DFA" w:rsidP="00E94F2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5727044" w14:textId="65E0E48B" w:rsidR="001F6130" w:rsidRDefault="001F6130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AC864E" w14:textId="18A94810" w:rsidR="007F5077" w:rsidRDefault="007F5077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3E4CAE" w14:textId="3E1071E6" w:rsidR="007F5077" w:rsidRDefault="007F5077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EE515C" w14:textId="2CB3F0DE" w:rsidR="007F5077" w:rsidRDefault="007F5077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2C4234" w14:textId="52F4784A" w:rsidR="007F5077" w:rsidRDefault="007F5077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136232" w14:textId="77777777" w:rsidR="007F5077" w:rsidRPr="001F6130" w:rsidRDefault="007F5077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14292D" w14:textId="01EE0C21" w:rsidR="008D796D" w:rsidRPr="001F6130" w:rsidRDefault="007F5077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по </w:t>
      </w:r>
      <w:r w:rsidR="008D796D" w:rsidRPr="001F6130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14:paraId="1D67299D" w14:textId="77777777" w:rsidR="008D796D" w:rsidRPr="001F613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14:paraId="648F4D2A" w14:textId="77777777" w:rsidR="007F5077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F50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</w:p>
    <w:p w14:paraId="7BB11D65" w14:textId="76B1E034" w:rsidR="006061B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Селтинский район</w:t>
      </w:r>
      <w:r w:rsidR="007F5077">
        <w:rPr>
          <w:rFonts w:ascii="Times New Roman" w:hAnsi="Times New Roman" w:cs="Times New Roman"/>
          <w:sz w:val="28"/>
          <w:szCs w:val="28"/>
        </w:rPr>
        <w:t xml:space="preserve"> Удмуртской </w:t>
      </w:r>
      <w:proofErr w:type="gramStart"/>
      <w:r w:rsidR="007F5077">
        <w:rPr>
          <w:rFonts w:ascii="Times New Roman" w:hAnsi="Times New Roman" w:cs="Times New Roman"/>
          <w:sz w:val="28"/>
          <w:szCs w:val="28"/>
        </w:rPr>
        <w:t>Республики</w:t>
      </w:r>
      <w:r w:rsidRPr="001F613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F61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F5077">
        <w:rPr>
          <w:rFonts w:ascii="Times New Roman" w:hAnsi="Times New Roman" w:cs="Times New Roman"/>
          <w:sz w:val="28"/>
          <w:szCs w:val="28"/>
        </w:rPr>
        <w:t xml:space="preserve">   </w:t>
      </w:r>
      <w:r w:rsidRPr="001F6130">
        <w:rPr>
          <w:rFonts w:ascii="Times New Roman" w:hAnsi="Times New Roman" w:cs="Times New Roman"/>
          <w:sz w:val="28"/>
          <w:szCs w:val="28"/>
        </w:rPr>
        <w:t xml:space="preserve">      </w:t>
      </w:r>
      <w:r w:rsidR="007F5077">
        <w:rPr>
          <w:rFonts w:ascii="Times New Roman" w:hAnsi="Times New Roman" w:cs="Times New Roman"/>
          <w:sz w:val="28"/>
          <w:szCs w:val="28"/>
        </w:rPr>
        <w:t xml:space="preserve">     Семакина Е.В.</w:t>
      </w:r>
    </w:p>
    <w:p w14:paraId="7FF4DCF3" w14:textId="6FCD5880" w:rsidR="00C84EAE" w:rsidRDefault="00C84EAE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F9224D" w14:textId="77777777" w:rsidR="00E94F21" w:rsidRPr="001F6130" w:rsidRDefault="00E94F2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E94F21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D8"/>
    <w:rsid w:val="00067E7B"/>
    <w:rsid w:val="0009442F"/>
    <w:rsid w:val="001F6130"/>
    <w:rsid w:val="002420CA"/>
    <w:rsid w:val="003D2AFB"/>
    <w:rsid w:val="00400760"/>
    <w:rsid w:val="00427702"/>
    <w:rsid w:val="004424F5"/>
    <w:rsid w:val="004A2F64"/>
    <w:rsid w:val="004A499A"/>
    <w:rsid w:val="005B183D"/>
    <w:rsid w:val="006061B0"/>
    <w:rsid w:val="006244CC"/>
    <w:rsid w:val="00675566"/>
    <w:rsid w:val="006976E2"/>
    <w:rsid w:val="006A1922"/>
    <w:rsid w:val="006D66D8"/>
    <w:rsid w:val="006E0F6D"/>
    <w:rsid w:val="0071662A"/>
    <w:rsid w:val="00785341"/>
    <w:rsid w:val="007C5B4F"/>
    <w:rsid w:val="007F2A25"/>
    <w:rsid w:val="007F5077"/>
    <w:rsid w:val="0080222C"/>
    <w:rsid w:val="008D796D"/>
    <w:rsid w:val="0093104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A4C93"/>
    <w:rsid w:val="00CB5B27"/>
    <w:rsid w:val="00CE6B01"/>
    <w:rsid w:val="00D22DFA"/>
    <w:rsid w:val="00E06439"/>
    <w:rsid w:val="00E77E1E"/>
    <w:rsid w:val="00E94F21"/>
    <w:rsid w:val="00FA3709"/>
    <w:rsid w:val="00FB1E94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22D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3</cp:revision>
  <cp:lastPrinted>2020-04-09T09:30:00Z</cp:lastPrinted>
  <dcterms:created xsi:type="dcterms:W3CDTF">2021-10-27T11:44:00Z</dcterms:created>
  <dcterms:modified xsi:type="dcterms:W3CDTF">2022-02-17T09:41:00Z</dcterms:modified>
</cp:coreProperties>
</file>