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428EA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об устранении нарушений и выполнении предложений</w:t>
      </w:r>
    </w:p>
    <w:p w14:paraId="1BE28A87" w14:textId="77777777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контрольных мероприятий</w:t>
      </w:r>
    </w:p>
    <w:p w14:paraId="5CE917A3" w14:textId="5ADBA2CD" w:rsidR="00C22A61" w:rsidRDefault="00C22A61" w:rsidP="00C22A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CF4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</w:t>
      </w:r>
      <w:r w:rsidR="00CF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753CA3B3" w14:textId="77777777" w:rsidR="00C22A61" w:rsidRDefault="00C22A61" w:rsidP="00C22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4184D" w14:textId="13920CC7" w:rsidR="00C62085" w:rsidRDefault="00C62085" w:rsidP="00C620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6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лан</w:t>
      </w:r>
      <w:r w:rsidRPr="001F6130">
        <w:rPr>
          <w:rFonts w:ascii="Times New Roman" w:hAnsi="Times New Roman" w:cs="Times New Roman"/>
          <w:sz w:val="28"/>
          <w:szCs w:val="28"/>
        </w:rPr>
        <w:t>ом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контрольных мероприятий по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внутренн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ему 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F6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F179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год, утвержденным Приказом Управления финансов Администрации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Селтинский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CF17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CF17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№2</w:t>
      </w:r>
      <w:r w:rsidR="00CF179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A5A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CF179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был</w:t>
      </w:r>
      <w:r w:rsidR="00EA5A1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</w:t>
      </w:r>
      <w:r w:rsidR="00EA5A1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проведен</w:t>
      </w:r>
      <w:r w:rsidR="00EA5A14">
        <w:rPr>
          <w:rFonts w:ascii="Times New Roman" w:hAnsi="Times New Roman" w:cs="Times New Roman"/>
          <w:sz w:val="28"/>
          <w:szCs w:val="28"/>
        </w:rPr>
        <w:t>а 1</w:t>
      </w:r>
      <w:r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EA5A1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670C4D" w14:textId="77777777" w:rsidR="00EA5A14" w:rsidRDefault="00823243" w:rsidP="00765B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CEC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Cs/>
          <w:sz w:val="28"/>
          <w:szCs w:val="28"/>
        </w:rPr>
        <w:t>приказа Управления финансов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Hlk121380988"/>
      <w:r w:rsidRPr="00D50C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D50CEC">
        <w:rPr>
          <w:rFonts w:ascii="Times New Roman" w:hAnsi="Times New Roman" w:cs="Times New Roman"/>
          <w:sz w:val="28"/>
          <w:szCs w:val="28"/>
        </w:rPr>
        <w:t>Селтинский</w:t>
      </w:r>
      <w:proofErr w:type="spellEnd"/>
      <w:r w:rsidRPr="00D50CE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от </w:t>
      </w:r>
      <w:r w:rsidR="00177313">
        <w:rPr>
          <w:rFonts w:ascii="Times New Roman" w:hAnsi="Times New Roman" w:cs="Times New Roman"/>
          <w:sz w:val="28"/>
          <w:szCs w:val="28"/>
        </w:rPr>
        <w:t>2</w:t>
      </w:r>
      <w:r w:rsidR="00EA5A14">
        <w:rPr>
          <w:rFonts w:ascii="Times New Roman" w:hAnsi="Times New Roman" w:cs="Times New Roman"/>
          <w:sz w:val="28"/>
          <w:szCs w:val="28"/>
        </w:rPr>
        <w:t>4</w:t>
      </w:r>
      <w:r w:rsidRPr="00D50CEC">
        <w:rPr>
          <w:rFonts w:ascii="Times New Roman" w:hAnsi="Times New Roman" w:cs="Times New Roman"/>
          <w:sz w:val="28"/>
          <w:szCs w:val="28"/>
        </w:rPr>
        <w:t xml:space="preserve"> </w:t>
      </w:r>
      <w:r w:rsidR="00EA5A14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D50CE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50CEC">
        <w:rPr>
          <w:rFonts w:ascii="Times New Roman" w:hAnsi="Times New Roman" w:cs="Times New Roman"/>
          <w:sz w:val="28"/>
          <w:szCs w:val="28"/>
        </w:rPr>
        <w:t xml:space="preserve"> г. № </w:t>
      </w:r>
      <w:bookmarkEnd w:id="0"/>
      <w:r w:rsidR="00EA5A14">
        <w:rPr>
          <w:rFonts w:ascii="Times New Roman" w:hAnsi="Times New Roman" w:cs="Times New Roman"/>
          <w:sz w:val="28"/>
          <w:szCs w:val="28"/>
        </w:rPr>
        <w:t>2</w:t>
      </w:r>
      <w:r w:rsidR="0017731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-од</w:t>
      </w:r>
      <w:r w:rsidRPr="00D50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D50CEC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камеральной </w:t>
      </w:r>
      <w:r w:rsidRPr="00D50CEC">
        <w:rPr>
          <w:rFonts w:ascii="Times New Roman" w:hAnsi="Times New Roman" w:cs="Times New Roman"/>
          <w:sz w:val="28"/>
          <w:szCs w:val="28"/>
        </w:rPr>
        <w:t xml:space="preserve">проверки по внутреннему муниципальному финансовому контролю» главным специалистом-экспертом контрольно-ревизионной работы Управления финансов Администрации муниципального образования «Муниципальный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Селтинский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Удмуртской Республики» </w:t>
      </w:r>
      <w:proofErr w:type="spellStart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>Дудыревой</w:t>
      </w:r>
      <w:proofErr w:type="spellEnd"/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проведена проверка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A5A14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17731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A5A14">
        <w:rPr>
          <w:rFonts w:ascii="Times New Roman" w:hAnsi="Times New Roman" w:cs="Times New Roman"/>
          <w:sz w:val="28"/>
          <w:szCs w:val="28"/>
        </w:rPr>
        <w:t>я</w:t>
      </w:r>
      <w:r w:rsidR="00177313">
        <w:rPr>
          <w:rFonts w:ascii="Times New Roman" w:hAnsi="Times New Roman" w:cs="Times New Roman"/>
          <w:sz w:val="28"/>
          <w:szCs w:val="28"/>
        </w:rPr>
        <w:t xml:space="preserve"> </w:t>
      </w:r>
      <w:r w:rsidR="00EA5A14">
        <w:rPr>
          <w:rFonts w:ascii="Times New Roman" w:hAnsi="Times New Roman" w:cs="Times New Roman"/>
          <w:sz w:val="28"/>
          <w:szCs w:val="28"/>
        </w:rPr>
        <w:t xml:space="preserve">«Центр по комплексному обслуживанию муниципальных учреждений </w:t>
      </w:r>
      <w:proofErr w:type="spellStart"/>
      <w:r w:rsidR="00EA5A14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="00EA5A1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83A">
        <w:rPr>
          <w:rFonts w:ascii="Times New Roman" w:hAnsi="Times New Roman" w:cs="Times New Roman"/>
          <w:sz w:val="28"/>
          <w:szCs w:val="28"/>
        </w:rPr>
        <w:t>(</w:t>
      </w:r>
      <w:r w:rsidR="00EA5A14">
        <w:rPr>
          <w:rFonts w:ascii="Times New Roman" w:hAnsi="Times New Roman" w:cs="Times New Roman"/>
          <w:sz w:val="28"/>
          <w:szCs w:val="28"/>
        </w:rPr>
        <w:t>МБУ «ЦКОМУ»</w:t>
      </w:r>
      <w:r w:rsidR="0017731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тему:  </w:t>
      </w:r>
      <w:r w:rsidR="00EA5A14" w:rsidRPr="00B836E6">
        <w:rPr>
          <w:rFonts w:ascii="Times New Roman" w:hAnsi="Times New Roman" w:cs="Times New Roman"/>
          <w:sz w:val="28"/>
          <w:szCs w:val="28"/>
        </w:rPr>
        <w:t>Проверка предоставления и (или) использования субсидий, предоставленных из бюджета публично-правового образования бюджетным (автономным) учреждениям, и их отражения в бухгалтерском учете и бухгалтерской (финансовой отчетности).</w:t>
      </w:r>
    </w:p>
    <w:p w14:paraId="208EE4C6" w14:textId="070D7F04" w:rsidR="00567DC9" w:rsidRDefault="007610EE" w:rsidP="00765B94">
      <w:pPr>
        <w:spacing w:after="0" w:line="240" w:lineRule="auto"/>
        <w:ind w:firstLine="708"/>
        <w:jc w:val="both"/>
        <w:rPr>
          <w:rFonts w:ascii="Arial" w:hAnsi="Arial" w:cs="Arial"/>
          <w:color w:val="242424"/>
          <w:sz w:val="20"/>
          <w:szCs w:val="20"/>
        </w:rPr>
      </w:pPr>
      <w:r w:rsidRPr="005B6B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результатам контрольного мероприятия</w:t>
      </w:r>
      <w:r w:rsidR="00177313" w:rsidRPr="00177313">
        <w:rPr>
          <w:rFonts w:ascii="Times New Roman" w:hAnsi="Times New Roman" w:cs="Times New Roman"/>
          <w:sz w:val="28"/>
          <w:szCs w:val="28"/>
        </w:rPr>
        <w:t xml:space="preserve"> </w:t>
      </w:r>
      <w:r w:rsidR="00EA5A14">
        <w:rPr>
          <w:rFonts w:ascii="Times New Roman" w:hAnsi="Times New Roman" w:cs="Times New Roman"/>
          <w:sz w:val="28"/>
          <w:szCs w:val="28"/>
        </w:rPr>
        <w:t>МБУ «ЦКОМУ»</w:t>
      </w:r>
      <w:r w:rsidR="00177313">
        <w:rPr>
          <w:rFonts w:ascii="Times New Roman" w:hAnsi="Times New Roman" w:cs="Times New Roman"/>
          <w:sz w:val="28"/>
          <w:szCs w:val="28"/>
        </w:rPr>
        <w:t xml:space="preserve"> 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направлено Пред</w:t>
      </w:r>
      <w:r w:rsidR="0082324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ставление</w:t>
      </w:r>
      <w:r w:rsidR="001C57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EA5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</w:t>
      </w:r>
      <w:r w:rsidR="00EA5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A5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765B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сроком исполнения </w:t>
      </w:r>
      <w:bookmarkStart w:id="1" w:name="_GoBack"/>
      <w:bookmarkEnd w:id="1"/>
      <w:r w:rsidR="00177313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A5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="00CF1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.2024г.</w:t>
      </w:r>
    </w:p>
    <w:p w14:paraId="198B46FF" w14:textId="53AFAA44" w:rsidR="00D103E6" w:rsidRPr="00973A2A" w:rsidRDefault="00D103E6" w:rsidP="00177313">
      <w:pPr>
        <w:tabs>
          <w:tab w:val="left" w:pos="993"/>
        </w:tabs>
        <w:rPr>
          <w:color w:val="FF0000"/>
        </w:rPr>
      </w:pPr>
    </w:p>
    <w:sectPr w:rsidR="00D103E6" w:rsidRPr="00973A2A" w:rsidSect="00C746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61"/>
    <w:rsid w:val="000345C0"/>
    <w:rsid w:val="001015E2"/>
    <w:rsid w:val="00177313"/>
    <w:rsid w:val="001C579C"/>
    <w:rsid w:val="0039649F"/>
    <w:rsid w:val="00443A33"/>
    <w:rsid w:val="00567DC9"/>
    <w:rsid w:val="005B6B9C"/>
    <w:rsid w:val="0069665D"/>
    <w:rsid w:val="007610EE"/>
    <w:rsid w:val="00765B94"/>
    <w:rsid w:val="00792E4E"/>
    <w:rsid w:val="007F38A6"/>
    <w:rsid w:val="00823243"/>
    <w:rsid w:val="00896220"/>
    <w:rsid w:val="00973A2A"/>
    <w:rsid w:val="00B42CB7"/>
    <w:rsid w:val="00B64F3E"/>
    <w:rsid w:val="00B93624"/>
    <w:rsid w:val="00BF18B1"/>
    <w:rsid w:val="00C22A61"/>
    <w:rsid w:val="00C62085"/>
    <w:rsid w:val="00CF1791"/>
    <w:rsid w:val="00CF4E20"/>
    <w:rsid w:val="00D103E6"/>
    <w:rsid w:val="00D175F4"/>
    <w:rsid w:val="00E446A9"/>
    <w:rsid w:val="00EA5A14"/>
    <w:rsid w:val="00FA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E30B"/>
  <w15:chartTrackingRefBased/>
  <w15:docId w15:val="{09543B28-6598-47AA-90B3-54E4F0FB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A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17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963A0-2E5D-4410-9CE5-9232D16D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2022-03-01T10:55:00Z</dcterms:created>
  <dcterms:modified xsi:type="dcterms:W3CDTF">2025-01-10T05:35:00Z</dcterms:modified>
</cp:coreProperties>
</file>