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B" w:rsidRPr="00EA63D0" w:rsidRDefault="00E0387B" w:rsidP="00E0387B">
      <w:pPr>
        <w:rPr>
          <w:rFonts w:cs="Tahoma"/>
          <w:b/>
          <w:color w:val="000000" w:themeColor="text1"/>
        </w:rPr>
      </w:pPr>
      <w:r w:rsidRPr="00EA63D0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-329565</wp:posOffset>
            </wp:positionV>
            <wp:extent cx="542925" cy="809625"/>
            <wp:effectExtent l="19050" t="0" r="9525" b="0"/>
            <wp:wrapThrough wrapText="bothSides">
              <wp:wrapPolygon edited="0">
                <wp:start x="-758" y="0"/>
                <wp:lineTo x="-758" y="21346"/>
                <wp:lineTo x="21979" y="21346"/>
                <wp:lineTo x="21979" y="0"/>
                <wp:lineTo x="-758" y="0"/>
              </wp:wrapPolygon>
            </wp:wrapThrough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87B" w:rsidRPr="00EA63D0" w:rsidRDefault="00E0387B" w:rsidP="00E0387B">
      <w:pPr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284"/>
        <w:gridCol w:w="4394"/>
      </w:tblGrid>
      <w:tr w:rsidR="00E0387B" w:rsidRPr="00EA63D0" w:rsidTr="00564E57">
        <w:tc>
          <w:tcPr>
            <w:tcW w:w="4820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Администрация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473E18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«Муниципальный округ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Селтинский район 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Удмуртской Республики» </w:t>
            </w:r>
          </w:p>
          <w:p w:rsidR="00E0387B" w:rsidRPr="00086302" w:rsidRDefault="00E367FA" w:rsidP="00E367F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564E57">
              <w:rPr>
                <w:color w:val="000000" w:themeColor="text1"/>
                <w:sz w:val="24"/>
                <w:szCs w:val="28"/>
              </w:rPr>
              <w:t>(Администрация Селтинского района)</w:t>
            </w:r>
          </w:p>
        </w:tc>
        <w:tc>
          <w:tcPr>
            <w:tcW w:w="284" w:type="dxa"/>
            <w:shd w:val="clear" w:color="auto" w:fill="auto"/>
          </w:tcPr>
          <w:p w:rsidR="00E0387B" w:rsidRPr="00086302" w:rsidRDefault="00E0387B" w:rsidP="001C05C3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«Удмурт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Элькунысь</w:t>
            </w:r>
            <w:proofErr w:type="spellEnd"/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>Сьӧлтаёрос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округ» </w:t>
            </w:r>
          </w:p>
          <w:p w:rsidR="00E367FA" w:rsidRPr="00086302" w:rsidRDefault="00E367FA" w:rsidP="00086302">
            <w:pPr>
              <w:pStyle w:val="a3"/>
              <w:ind w:left="-108" w:right="-3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кылдытэтлэн</w:t>
            </w:r>
            <w:proofErr w:type="spellEnd"/>
            <w:r w:rsidR="00D224A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Администрациез</w:t>
            </w:r>
            <w:proofErr w:type="spellEnd"/>
          </w:p>
          <w:p w:rsidR="00E0387B" w:rsidRPr="00086302" w:rsidRDefault="00E367FA" w:rsidP="00E367FA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564E57">
              <w:rPr>
                <w:color w:val="000000" w:themeColor="text1"/>
                <w:sz w:val="24"/>
                <w:szCs w:val="28"/>
              </w:rPr>
              <w:t>(Сьӧлта</w:t>
            </w:r>
            <w:r w:rsidR="00D224A7" w:rsidRPr="00564E5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564E57">
              <w:rPr>
                <w:color w:val="000000" w:themeColor="text1"/>
                <w:sz w:val="24"/>
                <w:szCs w:val="28"/>
              </w:rPr>
              <w:t>ёрослэн</w:t>
            </w:r>
            <w:proofErr w:type="spellEnd"/>
            <w:r w:rsidR="00D224A7" w:rsidRPr="00564E57">
              <w:rPr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564E57">
              <w:rPr>
                <w:color w:val="000000" w:themeColor="text1"/>
                <w:sz w:val="24"/>
                <w:szCs w:val="28"/>
              </w:rPr>
              <w:t>Администрациез</w:t>
            </w:r>
            <w:proofErr w:type="spellEnd"/>
            <w:r w:rsidRPr="00564E57">
              <w:rPr>
                <w:color w:val="000000" w:themeColor="text1"/>
                <w:sz w:val="24"/>
                <w:szCs w:val="28"/>
              </w:rPr>
              <w:t>)</w:t>
            </w:r>
          </w:p>
        </w:tc>
      </w:tr>
      <w:tr w:rsidR="00E0387B" w:rsidRPr="00EA63D0" w:rsidTr="00564E57">
        <w:tc>
          <w:tcPr>
            <w:tcW w:w="9498" w:type="dxa"/>
            <w:gridSpan w:val="3"/>
            <w:shd w:val="clear" w:color="auto" w:fill="auto"/>
          </w:tcPr>
          <w:p w:rsidR="00E0387B" w:rsidRDefault="00E0387B" w:rsidP="001C05C3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Default="00063219" w:rsidP="001C05C3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Pr="00EA63D0" w:rsidRDefault="00063219" w:rsidP="001C05C3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0387B" w:rsidRPr="00EA63D0" w:rsidRDefault="00D9295A" w:rsidP="001C05C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E0387B" w:rsidRPr="00EA63D0" w:rsidRDefault="00E0387B" w:rsidP="001C05C3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63219" w:rsidRPr="00EA63D0" w:rsidRDefault="00063219" w:rsidP="00E0387B">
      <w:pPr>
        <w:rPr>
          <w:color w:val="000000" w:themeColor="text1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890"/>
        <w:gridCol w:w="5033"/>
      </w:tblGrid>
      <w:tr w:rsidR="00E0387B" w:rsidRPr="00EA63D0" w:rsidTr="00F51176">
        <w:trPr>
          <w:trHeight w:val="304"/>
        </w:trPr>
        <w:tc>
          <w:tcPr>
            <w:tcW w:w="4890" w:type="dxa"/>
            <w:shd w:val="clear" w:color="auto" w:fill="auto"/>
          </w:tcPr>
          <w:p w:rsidR="00E0387B" w:rsidRPr="00EA63D0" w:rsidRDefault="00564E57" w:rsidP="001D6806">
            <w:pPr>
              <w:pStyle w:val="a3"/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9 апреля </w:t>
            </w:r>
            <w:r w:rsidR="00D224A7">
              <w:rPr>
                <w:color w:val="000000" w:themeColor="text1"/>
                <w:sz w:val="28"/>
                <w:szCs w:val="28"/>
              </w:rPr>
              <w:t>2025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2575FB" w:rsidRPr="00EA63D0">
              <w:rPr>
                <w:color w:val="000000" w:themeColor="text1"/>
                <w:sz w:val="28"/>
                <w:szCs w:val="28"/>
              </w:rPr>
              <w:t>.</w:t>
            </w:r>
          </w:p>
          <w:p w:rsidR="00E0387B" w:rsidRPr="00EA63D0" w:rsidRDefault="00E0387B" w:rsidP="001C05C3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auto"/>
          </w:tcPr>
          <w:p w:rsidR="00E0387B" w:rsidRPr="00EA63D0" w:rsidRDefault="00D224A7" w:rsidP="00D44631">
            <w:pPr>
              <w:pStyle w:val="a3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>№</w:t>
            </w:r>
            <w:bookmarkStart w:id="0" w:name="_GoBack"/>
            <w:bookmarkEnd w:id="0"/>
            <w:r w:rsidR="00564E57">
              <w:rPr>
                <w:color w:val="000000" w:themeColor="text1"/>
                <w:sz w:val="28"/>
                <w:szCs w:val="28"/>
              </w:rPr>
              <w:t xml:space="preserve"> 237</w:t>
            </w:r>
          </w:p>
        </w:tc>
      </w:tr>
      <w:tr w:rsidR="00E0387B" w:rsidRPr="001C3A32" w:rsidTr="00F51176">
        <w:trPr>
          <w:trHeight w:val="304"/>
        </w:trPr>
        <w:tc>
          <w:tcPr>
            <w:tcW w:w="9923" w:type="dxa"/>
            <w:gridSpan w:val="2"/>
            <w:shd w:val="clear" w:color="auto" w:fill="auto"/>
          </w:tcPr>
          <w:p w:rsidR="00EA63D0" w:rsidRPr="001C3A32" w:rsidRDefault="00E0387B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3A32">
              <w:rPr>
                <w:color w:val="000000" w:themeColor="text1"/>
                <w:sz w:val="28"/>
                <w:szCs w:val="28"/>
              </w:rPr>
              <w:t>с. Селты</w:t>
            </w:r>
          </w:p>
          <w:p w:rsidR="00EA63D0" w:rsidRPr="001C3A32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3D0" w:rsidRPr="001C3A32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371AB" w:rsidRDefault="001C05C3" w:rsidP="002371AB">
            <w:pPr>
              <w:tabs>
                <w:tab w:val="num" w:pos="709"/>
              </w:tabs>
              <w:jc w:val="center"/>
              <w:rPr>
                <w:b/>
                <w:sz w:val="28"/>
                <w:szCs w:val="28"/>
              </w:rPr>
            </w:pPr>
            <w:r w:rsidRPr="00242DD5">
              <w:rPr>
                <w:b/>
                <w:sz w:val="28"/>
                <w:szCs w:val="28"/>
              </w:rPr>
              <w:t xml:space="preserve">О проведении открытого аукциона </w:t>
            </w:r>
            <w:r w:rsidR="002371AB">
              <w:rPr>
                <w:b/>
                <w:sz w:val="28"/>
                <w:szCs w:val="28"/>
              </w:rPr>
              <w:t>по продаже</w:t>
            </w:r>
          </w:p>
          <w:p w:rsidR="001C05C3" w:rsidRDefault="001C05C3" w:rsidP="002371AB">
            <w:pPr>
              <w:tabs>
                <w:tab w:val="num" w:pos="709"/>
              </w:tabs>
              <w:jc w:val="center"/>
              <w:rPr>
                <w:sz w:val="28"/>
                <w:szCs w:val="28"/>
              </w:rPr>
            </w:pPr>
            <w:r w:rsidRPr="00242DD5">
              <w:rPr>
                <w:b/>
                <w:sz w:val="28"/>
                <w:szCs w:val="28"/>
              </w:rPr>
              <w:t xml:space="preserve"> земельн</w:t>
            </w:r>
            <w:r w:rsidR="00D224A7">
              <w:rPr>
                <w:b/>
                <w:sz w:val="28"/>
                <w:szCs w:val="28"/>
              </w:rPr>
              <w:t>ого</w:t>
            </w:r>
            <w:r w:rsidR="00473E18">
              <w:rPr>
                <w:b/>
                <w:sz w:val="28"/>
                <w:szCs w:val="28"/>
              </w:rPr>
              <w:t xml:space="preserve"> участк</w:t>
            </w:r>
            <w:r w:rsidR="00D224A7">
              <w:rPr>
                <w:b/>
                <w:sz w:val="28"/>
                <w:szCs w:val="28"/>
              </w:rPr>
              <w:t>а</w:t>
            </w:r>
            <w:r w:rsidR="00776363">
              <w:rPr>
                <w:b/>
                <w:sz w:val="28"/>
                <w:szCs w:val="28"/>
              </w:rPr>
              <w:t xml:space="preserve"> в электронной форме</w:t>
            </w:r>
          </w:p>
          <w:p w:rsidR="00530E18" w:rsidRDefault="00530E18" w:rsidP="00530E18">
            <w:pPr>
              <w:jc w:val="center"/>
              <w:rPr>
                <w:b/>
              </w:rPr>
            </w:pPr>
          </w:p>
          <w:p w:rsidR="001E2CEB" w:rsidRPr="00EE32FD" w:rsidRDefault="001E2CEB" w:rsidP="00564E57">
            <w:pPr>
              <w:rPr>
                <w:b/>
              </w:rPr>
            </w:pPr>
          </w:p>
          <w:p w:rsidR="00AF727E" w:rsidRPr="00566808" w:rsidRDefault="001C05C3" w:rsidP="001C05C3">
            <w:pPr>
              <w:ind w:firstLine="709"/>
              <w:jc w:val="both"/>
              <w:rPr>
                <w:sz w:val="28"/>
                <w:szCs w:val="28"/>
              </w:rPr>
            </w:pPr>
            <w:r w:rsidRPr="001C05C3">
              <w:rPr>
                <w:sz w:val="28"/>
                <w:szCs w:val="28"/>
              </w:rPr>
              <w:t xml:space="preserve">В соответствии с Земельным Кодексом РФ от 25.10.2001 г. № 136-ФЗ, </w:t>
            </w:r>
            <w:hyperlink r:id="rId6" w:tgtFrame="_blank" w:history="1">
              <w:r w:rsidRPr="001C05C3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постановлением Правит</w:t>
              </w:r>
              <w:r w:rsidR="00D224A7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ельства РФ от 10.09.2012 №</w:t>
              </w:r>
              <w:r w:rsidR="002371AB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 xml:space="preserve"> 909 «</w:t>
              </w:r>
              <w:r w:rsidRPr="001C05C3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Об определении официального сайта Российской Федерации в информаци</w:t>
              </w:r>
              <w:r w:rsidR="002371AB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>онно-телекоммуникационной сети «Интернет»</w:t>
              </w:r>
              <w:r w:rsidRPr="001C05C3">
                <w:rPr>
                  <w:rStyle w:val="ab"/>
                  <w:color w:val="000000" w:themeColor="text1"/>
                  <w:sz w:val="28"/>
                  <w:szCs w:val="28"/>
                  <w:u w:val="none"/>
                </w:rPr>
                <w:t xml:space="preserve"> для размещения информации о проведении торгов и внесении изменений в некоторые акты Правительства Российской Федерации</w:t>
              </w:r>
            </w:hyperlink>
            <w:r w:rsidR="002371AB">
              <w:rPr>
                <w:rStyle w:val="ab"/>
                <w:color w:val="000000" w:themeColor="text1"/>
                <w:sz w:val="28"/>
                <w:szCs w:val="28"/>
                <w:u w:val="none"/>
              </w:rPr>
              <w:t>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,</w:t>
            </w:r>
            <w:r w:rsidR="00D224A7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F727E" w:rsidRPr="00FC0FF8">
              <w:rPr>
                <w:sz w:val="28"/>
                <w:szCs w:val="28"/>
              </w:rPr>
              <w:t xml:space="preserve">Уставом муниципального образования «Муниципальный округ Селтинский район Удмуртской Республики», </w:t>
            </w:r>
          </w:p>
          <w:p w:rsidR="00AF727E" w:rsidRDefault="00AF727E" w:rsidP="00404C4B">
            <w:pPr>
              <w:pStyle w:val="3"/>
              <w:shd w:val="clear" w:color="auto" w:fill="FFFFFF"/>
              <w:spacing w:before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F727E" w:rsidRPr="00E367FA" w:rsidRDefault="00AF727E" w:rsidP="00404C4B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t xml:space="preserve">Администрация муниципального образования «Муниципальный округ Селтинский район Удмуртской Республики»  </w:t>
            </w:r>
          </w:p>
          <w:p w:rsidR="00AF727E" w:rsidRDefault="00AF727E" w:rsidP="00404C4B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t xml:space="preserve">постановляет: </w:t>
            </w:r>
          </w:p>
          <w:p w:rsidR="00404C4B" w:rsidRPr="006C2F3C" w:rsidRDefault="00404C4B" w:rsidP="00404C4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73E18" w:rsidRDefault="00D224A7" w:rsidP="001C05C3">
            <w:pPr>
              <w:tabs>
                <w:tab w:val="num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C05C3" w:rsidRPr="00242DD5">
              <w:rPr>
                <w:sz w:val="28"/>
                <w:szCs w:val="28"/>
              </w:rPr>
              <w:t>1. Организовать и провести открытый аукцион</w:t>
            </w:r>
            <w:r w:rsidR="00776363">
              <w:rPr>
                <w:sz w:val="28"/>
                <w:szCs w:val="28"/>
              </w:rPr>
              <w:t xml:space="preserve"> в электронной форме</w:t>
            </w:r>
            <w:r>
              <w:rPr>
                <w:sz w:val="28"/>
                <w:szCs w:val="28"/>
              </w:rPr>
              <w:t xml:space="preserve"> </w:t>
            </w:r>
            <w:r w:rsidR="002371AB">
              <w:rPr>
                <w:sz w:val="28"/>
                <w:szCs w:val="28"/>
              </w:rPr>
              <w:t>по продаже земельн</w:t>
            </w:r>
            <w:r>
              <w:rPr>
                <w:sz w:val="28"/>
                <w:szCs w:val="28"/>
              </w:rPr>
              <w:t>ого</w:t>
            </w:r>
            <w:r w:rsidR="002371AB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="00473E18">
              <w:rPr>
                <w:sz w:val="28"/>
                <w:szCs w:val="28"/>
              </w:rPr>
              <w:t xml:space="preserve"> расположенн</w:t>
            </w:r>
            <w:r>
              <w:rPr>
                <w:sz w:val="28"/>
                <w:szCs w:val="28"/>
              </w:rPr>
              <w:t>ого</w:t>
            </w:r>
            <w:r w:rsidR="001C05C3">
              <w:rPr>
                <w:sz w:val="28"/>
                <w:szCs w:val="28"/>
              </w:rPr>
              <w:t xml:space="preserve"> по адресу</w:t>
            </w:r>
            <w:r w:rsidR="001C05C3" w:rsidRPr="00242DD5">
              <w:rPr>
                <w:sz w:val="28"/>
                <w:szCs w:val="28"/>
              </w:rPr>
              <w:t>:</w:t>
            </w:r>
          </w:p>
          <w:p w:rsidR="001C05C3" w:rsidRDefault="002702BA" w:rsidP="001C05C3">
            <w:pPr>
              <w:tabs>
                <w:tab w:val="num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73E18">
              <w:rPr>
                <w:sz w:val="28"/>
                <w:szCs w:val="28"/>
              </w:rPr>
              <w:t xml:space="preserve">- </w:t>
            </w:r>
            <w:r w:rsidR="001C05C3" w:rsidRPr="005968A0">
              <w:rPr>
                <w:sz w:val="28"/>
                <w:szCs w:val="28"/>
              </w:rPr>
              <w:t xml:space="preserve">Удмуртская Республика, </w:t>
            </w:r>
            <w:r w:rsidR="002371AB">
              <w:rPr>
                <w:sz w:val="28"/>
                <w:szCs w:val="28"/>
              </w:rPr>
              <w:t xml:space="preserve">Селтинский район, общей площадью </w:t>
            </w:r>
            <w:r w:rsidR="00D22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1 574</w:t>
            </w:r>
            <w:r w:rsidR="00D224A7">
              <w:rPr>
                <w:sz w:val="28"/>
                <w:szCs w:val="28"/>
              </w:rPr>
              <w:t xml:space="preserve"> </w:t>
            </w:r>
            <w:r w:rsidR="001C05C3" w:rsidRPr="00242DD5">
              <w:rPr>
                <w:sz w:val="28"/>
                <w:szCs w:val="28"/>
              </w:rPr>
              <w:t xml:space="preserve">кв.м., </w:t>
            </w:r>
            <w:r w:rsidR="001C05C3">
              <w:rPr>
                <w:sz w:val="28"/>
                <w:szCs w:val="28"/>
              </w:rPr>
              <w:t>кадастровый номер 18:19:</w:t>
            </w:r>
            <w:r>
              <w:rPr>
                <w:sz w:val="28"/>
                <w:szCs w:val="28"/>
              </w:rPr>
              <w:t>082001</w:t>
            </w:r>
            <w:r w:rsidR="00481DC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588</w:t>
            </w:r>
            <w:r w:rsidR="001C05C3">
              <w:rPr>
                <w:sz w:val="28"/>
                <w:szCs w:val="28"/>
              </w:rPr>
              <w:t xml:space="preserve">, </w:t>
            </w:r>
            <w:r w:rsidR="001C05C3" w:rsidRPr="00242DD5">
              <w:rPr>
                <w:sz w:val="28"/>
                <w:szCs w:val="28"/>
              </w:rPr>
              <w:t xml:space="preserve">категория земель – земли </w:t>
            </w:r>
            <w:r>
              <w:rPr>
                <w:sz w:val="28"/>
                <w:szCs w:val="28"/>
              </w:rPr>
              <w:t>населенных пунктов</w:t>
            </w:r>
            <w:r w:rsidR="001C05C3">
              <w:rPr>
                <w:sz w:val="28"/>
                <w:szCs w:val="28"/>
              </w:rPr>
              <w:t xml:space="preserve">, </w:t>
            </w:r>
            <w:r w:rsidR="00481DC6">
              <w:rPr>
                <w:sz w:val="28"/>
                <w:szCs w:val="28"/>
              </w:rPr>
              <w:t>вид разрешенного использования</w:t>
            </w:r>
            <w:r w:rsidR="001C05C3" w:rsidRPr="00242DD5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="00AE25A6">
              <w:rPr>
                <w:sz w:val="28"/>
                <w:szCs w:val="28"/>
              </w:rPr>
              <w:t>сельскохозяйственно</w:t>
            </w:r>
            <w:r w:rsidR="00D224A7">
              <w:rPr>
                <w:sz w:val="28"/>
                <w:szCs w:val="28"/>
              </w:rPr>
              <w:t>е</w:t>
            </w:r>
            <w:r w:rsidR="00AE25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 (код 1.0)</w:t>
            </w:r>
          </w:p>
          <w:p w:rsidR="001C05C3" w:rsidRPr="00E174B7" w:rsidRDefault="001C05C3" w:rsidP="001C05C3">
            <w:pPr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40393">
              <w:rPr>
                <w:sz w:val="28"/>
                <w:szCs w:val="28"/>
              </w:rPr>
              <w:t xml:space="preserve">Установить начальный размер </w:t>
            </w:r>
            <w:r w:rsidR="00E40393" w:rsidRPr="00E40393">
              <w:rPr>
                <w:sz w:val="28"/>
                <w:szCs w:val="28"/>
              </w:rPr>
              <w:t>выкупной стоимости</w:t>
            </w:r>
            <w:r w:rsidRPr="00E40393">
              <w:rPr>
                <w:color w:val="000000"/>
                <w:sz w:val="28"/>
                <w:szCs w:val="28"/>
              </w:rPr>
              <w:t xml:space="preserve"> за</w:t>
            </w:r>
            <w:r w:rsidR="00E40393" w:rsidRPr="00E40393">
              <w:rPr>
                <w:color w:val="000000"/>
                <w:sz w:val="28"/>
                <w:szCs w:val="28"/>
              </w:rPr>
              <w:t xml:space="preserve"> земельны</w:t>
            </w:r>
            <w:r w:rsidR="00D224A7">
              <w:rPr>
                <w:color w:val="000000"/>
                <w:sz w:val="28"/>
                <w:szCs w:val="28"/>
              </w:rPr>
              <w:t xml:space="preserve">й участок </w:t>
            </w:r>
            <w:r w:rsidR="00E40393" w:rsidRPr="00E40393">
              <w:rPr>
                <w:color w:val="000000"/>
                <w:sz w:val="28"/>
                <w:szCs w:val="28"/>
              </w:rPr>
              <w:t xml:space="preserve">в размере </w:t>
            </w:r>
            <w:r w:rsidR="00D224A7">
              <w:rPr>
                <w:color w:val="000000"/>
                <w:sz w:val="28"/>
                <w:szCs w:val="28"/>
              </w:rPr>
              <w:t xml:space="preserve">кадастровой </w:t>
            </w:r>
            <w:r w:rsidR="00E40393" w:rsidRPr="00E40393">
              <w:rPr>
                <w:color w:val="000000"/>
                <w:sz w:val="28"/>
                <w:szCs w:val="28"/>
              </w:rPr>
              <w:t>стоимости</w:t>
            </w:r>
            <w:r w:rsidR="00D224A7">
              <w:rPr>
                <w:color w:val="000000"/>
                <w:sz w:val="28"/>
                <w:szCs w:val="28"/>
              </w:rPr>
              <w:t>.</w:t>
            </w:r>
          </w:p>
          <w:p w:rsidR="001C05C3" w:rsidRPr="00242DD5" w:rsidRDefault="001C05C3" w:rsidP="001C05C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42DD5">
              <w:rPr>
                <w:sz w:val="28"/>
                <w:szCs w:val="28"/>
              </w:rPr>
              <w:t xml:space="preserve">. Утвердить </w:t>
            </w:r>
            <w:r w:rsidR="00D224A7">
              <w:rPr>
                <w:sz w:val="28"/>
                <w:szCs w:val="28"/>
              </w:rPr>
              <w:t>информационное сообщение</w:t>
            </w:r>
            <w:r w:rsidR="00B8437F">
              <w:rPr>
                <w:sz w:val="28"/>
                <w:szCs w:val="28"/>
              </w:rPr>
              <w:t xml:space="preserve"> о</w:t>
            </w:r>
            <w:r w:rsidR="00D224A7">
              <w:rPr>
                <w:sz w:val="28"/>
                <w:szCs w:val="28"/>
              </w:rPr>
              <w:t xml:space="preserve"> проведен</w:t>
            </w:r>
            <w:proofErr w:type="gramStart"/>
            <w:r w:rsidR="00D224A7">
              <w:rPr>
                <w:sz w:val="28"/>
                <w:szCs w:val="28"/>
              </w:rPr>
              <w:t>ии ау</w:t>
            </w:r>
            <w:proofErr w:type="gramEnd"/>
            <w:r w:rsidR="00D224A7">
              <w:rPr>
                <w:sz w:val="28"/>
                <w:szCs w:val="28"/>
              </w:rPr>
              <w:t>кциона</w:t>
            </w:r>
            <w:r w:rsidR="00B8437F">
              <w:rPr>
                <w:sz w:val="28"/>
                <w:szCs w:val="28"/>
              </w:rPr>
              <w:t xml:space="preserve"> в электронной форме</w:t>
            </w:r>
            <w:r>
              <w:rPr>
                <w:sz w:val="28"/>
                <w:szCs w:val="28"/>
              </w:rPr>
              <w:t xml:space="preserve">. </w:t>
            </w:r>
          </w:p>
          <w:p w:rsidR="001C05C3" w:rsidRPr="00242DD5" w:rsidRDefault="00D224A7" w:rsidP="00537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C05C3">
              <w:rPr>
                <w:sz w:val="28"/>
                <w:szCs w:val="28"/>
              </w:rPr>
              <w:t>4</w:t>
            </w:r>
            <w:r w:rsidR="001C05C3" w:rsidRPr="00242D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537BA0" w:rsidRPr="00B02F70">
              <w:rPr>
                <w:sz w:val="28"/>
                <w:szCs w:val="28"/>
              </w:rPr>
              <w:t xml:space="preserve">Комиссии по проведению торгов по продаже земельных участков или </w:t>
            </w:r>
            <w:r w:rsidR="00537BA0" w:rsidRPr="00B02F70">
              <w:rPr>
                <w:sz w:val="28"/>
                <w:szCs w:val="28"/>
              </w:rPr>
              <w:lastRenderedPageBreak/>
              <w:t xml:space="preserve">права на заключение договоров аренды земельных участков, утвержденной </w:t>
            </w:r>
            <w:r w:rsidR="00537BA0">
              <w:rPr>
                <w:sz w:val="28"/>
                <w:szCs w:val="28"/>
              </w:rPr>
              <w:t>распоряжением</w:t>
            </w:r>
            <w:r w:rsidR="00537BA0" w:rsidRPr="00B02F70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r w:rsidR="00537BA0">
              <w:rPr>
                <w:sz w:val="28"/>
                <w:szCs w:val="28"/>
              </w:rPr>
              <w:t xml:space="preserve">Муниципальный округ </w:t>
            </w:r>
            <w:r w:rsidR="00537BA0" w:rsidRPr="00B02F70">
              <w:rPr>
                <w:sz w:val="28"/>
                <w:szCs w:val="28"/>
              </w:rPr>
              <w:t>Селтинский район</w:t>
            </w:r>
            <w:r w:rsidR="00537BA0">
              <w:rPr>
                <w:sz w:val="28"/>
                <w:szCs w:val="28"/>
              </w:rPr>
              <w:t xml:space="preserve"> Удмуртской Республики</w:t>
            </w:r>
            <w:r w:rsidR="00537BA0" w:rsidRPr="00013D33">
              <w:rPr>
                <w:sz w:val="28"/>
                <w:szCs w:val="28"/>
              </w:rPr>
              <w:t xml:space="preserve">» </w:t>
            </w:r>
            <w:r w:rsidR="00537BA0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3.09</w:t>
            </w:r>
            <w:r w:rsidR="00537BA0">
              <w:rPr>
                <w:sz w:val="28"/>
                <w:szCs w:val="28"/>
              </w:rPr>
              <w:t>.2024</w:t>
            </w:r>
            <w:r w:rsidR="00537BA0" w:rsidRPr="00013D33">
              <w:rPr>
                <w:sz w:val="28"/>
                <w:szCs w:val="28"/>
              </w:rPr>
              <w:t xml:space="preserve"> года №</w:t>
            </w:r>
            <w:r w:rsidR="00537B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286 </w:t>
            </w:r>
            <w:r w:rsidR="00537BA0">
              <w:rPr>
                <w:sz w:val="28"/>
                <w:szCs w:val="28"/>
              </w:rPr>
              <w:t>«</w:t>
            </w:r>
            <w:r w:rsidR="00537BA0" w:rsidRPr="00691EA8">
              <w:rPr>
                <w:sz w:val="28"/>
                <w:szCs w:val="28"/>
              </w:rPr>
              <w:t>О создании единой комиссии по проведению торгов по продаже прав и предоставлению в аренду в отношении муниципального имущества</w:t>
            </w:r>
            <w:r w:rsidR="00537BA0">
              <w:rPr>
                <w:sz w:val="28"/>
                <w:szCs w:val="28"/>
              </w:rPr>
              <w:t>»</w:t>
            </w:r>
            <w:r w:rsidR="001C05C3" w:rsidRPr="00242DD5">
              <w:rPr>
                <w:sz w:val="28"/>
                <w:szCs w:val="28"/>
              </w:rPr>
              <w:t>, провести открытый аукцион на право заключения договор</w:t>
            </w:r>
            <w:r>
              <w:rPr>
                <w:sz w:val="28"/>
                <w:szCs w:val="28"/>
              </w:rPr>
              <w:t xml:space="preserve">а </w:t>
            </w:r>
            <w:r w:rsidR="00E40393">
              <w:rPr>
                <w:sz w:val="28"/>
                <w:szCs w:val="28"/>
              </w:rPr>
              <w:t>купли-продажи</w:t>
            </w:r>
            <w:r w:rsidR="001C05C3" w:rsidRPr="00242DD5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="001C05C3" w:rsidRPr="00242DD5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="001C05C3" w:rsidRPr="00242DD5">
              <w:rPr>
                <w:sz w:val="28"/>
                <w:szCs w:val="28"/>
              </w:rPr>
              <w:t>.</w:t>
            </w:r>
            <w:proofErr w:type="gramEnd"/>
          </w:p>
          <w:p w:rsidR="001C05C3" w:rsidRDefault="001C05C3" w:rsidP="00163200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Отделу</w:t>
            </w:r>
            <w:r w:rsidR="00D224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земельно-имущественных отношений</w:t>
            </w:r>
            <w:r w:rsidRPr="00242DD5">
              <w:rPr>
                <w:sz w:val="28"/>
                <w:szCs w:val="28"/>
              </w:rPr>
              <w:t xml:space="preserve"> Администрации обеспечить опубликование информационного сообщения о проведен</w:t>
            </w:r>
            <w:proofErr w:type="gramStart"/>
            <w:r w:rsidRPr="00242DD5">
              <w:rPr>
                <w:sz w:val="28"/>
                <w:szCs w:val="28"/>
              </w:rPr>
              <w:t>ии ау</w:t>
            </w:r>
            <w:proofErr w:type="gramEnd"/>
            <w:r w:rsidRPr="00242DD5">
              <w:rPr>
                <w:sz w:val="28"/>
                <w:szCs w:val="28"/>
              </w:rPr>
              <w:t xml:space="preserve">кциона и результатов проведения аукциона </w:t>
            </w:r>
            <w:r>
              <w:rPr>
                <w:sz w:val="28"/>
                <w:szCs w:val="28"/>
              </w:rPr>
              <w:t>на официальном сайте Селтинского района</w:t>
            </w:r>
            <w:r w:rsidRPr="00242DD5">
              <w:rPr>
                <w:sz w:val="28"/>
                <w:szCs w:val="28"/>
              </w:rPr>
              <w:t xml:space="preserve"> и разместить на официальном сайте Российской Федерации </w:t>
            </w:r>
            <w:hyperlink r:id="rId7" w:history="1">
              <w:r w:rsidRPr="00242DD5">
                <w:rPr>
                  <w:rStyle w:val="ab"/>
                  <w:sz w:val="28"/>
                  <w:szCs w:val="28"/>
                  <w:lang w:val="en-US"/>
                </w:rPr>
                <w:t>www</w:t>
              </w:r>
              <w:r w:rsidRPr="00242DD5">
                <w:rPr>
                  <w:rStyle w:val="ab"/>
                  <w:sz w:val="28"/>
                  <w:szCs w:val="28"/>
                </w:rPr>
                <w:t>.</w:t>
              </w:r>
              <w:r w:rsidRPr="00242DD5">
                <w:rPr>
                  <w:rStyle w:val="ab"/>
                  <w:sz w:val="28"/>
                  <w:szCs w:val="28"/>
                  <w:lang w:val="en-US"/>
                </w:rPr>
                <w:t>torgi</w:t>
              </w:r>
              <w:r w:rsidRPr="00242DD5">
                <w:rPr>
                  <w:rStyle w:val="ab"/>
                  <w:sz w:val="28"/>
                  <w:szCs w:val="28"/>
                </w:rPr>
                <w:t>.</w:t>
              </w:r>
              <w:r w:rsidRPr="00242DD5">
                <w:rPr>
                  <w:rStyle w:val="ab"/>
                  <w:sz w:val="28"/>
                  <w:szCs w:val="28"/>
                  <w:lang w:val="en-US"/>
                </w:rPr>
                <w:t>gov</w:t>
              </w:r>
              <w:r w:rsidRPr="00242DD5">
                <w:rPr>
                  <w:rStyle w:val="ab"/>
                  <w:sz w:val="28"/>
                  <w:szCs w:val="28"/>
                </w:rPr>
                <w:t>.</w:t>
              </w:r>
              <w:r w:rsidRPr="00242DD5">
                <w:rPr>
                  <w:rStyle w:val="ab"/>
                  <w:sz w:val="28"/>
                  <w:szCs w:val="28"/>
                  <w:lang w:val="en-US"/>
                </w:rPr>
                <w:t>ru</w:t>
              </w:r>
            </w:hyperlink>
            <w:r w:rsidR="00163200">
              <w:rPr>
                <w:rStyle w:val="ab"/>
                <w:sz w:val="28"/>
                <w:szCs w:val="28"/>
              </w:rPr>
              <w:t xml:space="preserve">, </w:t>
            </w:r>
            <w:r w:rsidR="00163200">
              <w:rPr>
                <w:sz w:val="28"/>
                <w:szCs w:val="28"/>
              </w:rPr>
              <w:t>на электронной торговой площадке http://sale.</w:t>
            </w:r>
            <w:r w:rsidR="00163200">
              <w:rPr>
                <w:sz w:val="28"/>
                <w:szCs w:val="28"/>
                <w:lang w:val="en-US"/>
              </w:rPr>
              <w:t>zakazrf</w:t>
            </w:r>
            <w:r w:rsidR="00163200">
              <w:rPr>
                <w:sz w:val="28"/>
                <w:szCs w:val="28"/>
              </w:rPr>
              <w:t>.</w:t>
            </w:r>
            <w:r w:rsidR="00163200">
              <w:rPr>
                <w:sz w:val="28"/>
                <w:szCs w:val="28"/>
                <w:lang w:val="en-US"/>
              </w:rPr>
              <w:t>ru</w:t>
            </w:r>
            <w:r w:rsidR="00163200">
              <w:rPr>
                <w:sz w:val="28"/>
                <w:szCs w:val="28"/>
              </w:rPr>
              <w:t>.</w:t>
            </w:r>
          </w:p>
          <w:p w:rsidR="001C05C3" w:rsidRPr="006B4F4D" w:rsidRDefault="00DE6CFC" w:rsidP="00DE0732">
            <w:pPr>
              <w:tabs>
                <w:tab w:val="num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6. </w:t>
            </w:r>
            <w:proofErr w:type="gramStart"/>
            <w:r w:rsidR="001C05C3" w:rsidRPr="006E4C17">
              <w:rPr>
                <w:sz w:val="28"/>
                <w:szCs w:val="28"/>
              </w:rPr>
              <w:t>Контроль за</w:t>
            </w:r>
            <w:proofErr w:type="gramEnd"/>
            <w:r w:rsidR="001C05C3" w:rsidRPr="006E4C17">
              <w:rPr>
                <w:sz w:val="28"/>
                <w:szCs w:val="28"/>
              </w:rPr>
              <w:t xml:space="preserve"> исполнением настоящего постановления возложить на заместителя главы по вопросам строительства, архитектуры и ЖКХ </w:t>
            </w:r>
            <w:r w:rsidR="00481DC6" w:rsidRPr="006E4C17">
              <w:rPr>
                <w:sz w:val="28"/>
                <w:szCs w:val="28"/>
              </w:rPr>
              <w:t>С.А.</w:t>
            </w:r>
            <w:r w:rsidR="00481DC6">
              <w:rPr>
                <w:sz w:val="28"/>
                <w:szCs w:val="28"/>
              </w:rPr>
              <w:t xml:space="preserve"> Субботина.</w:t>
            </w:r>
          </w:p>
          <w:p w:rsidR="001C05C3" w:rsidRPr="00FF2DDF" w:rsidRDefault="00DE0732" w:rsidP="001C05C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C05C3" w:rsidRPr="00853EEE">
              <w:rPr>
                <w:sz w:val="28"/>
                <w:szCs w:val="28"/>
              </w:rPr>
              <w:t>.</w:t>
            </w:r>
            <w:r w:rsidR="00D224A7">
              <w:rPr>
                <w:sz w:val="28"/>
                <w:szCs w:val="28"/>
              </w:rPr>
              <w:t xml:space="preserve"> </w:t>
            </w:r>
            <w:r w:rsidR="001C05C3" w:rsidRPr="00853EEE">
              <w:rPr>
                <w:sz w:val="28"/>
                <w:szCs w:val="28"/>
              </w:rPr>
              <w:t>Настоящее постановление вступает в силу с момента его принятия.</w:t>
            </w:r>
          </w:p>
          <w:p w:rsidR="001C05C3" w:rsidRDefault="001C05C3" w:rsidP="001C05C3">
            <w:pPr>
              <w:rPr>
                <w:sz w:val="28"/>
                <w:szCs w:val="28"/>
              </w:rPr>
            </w:pPr>
          </w:p>
          <w:p w:rsidR="00564E57" w:rsidRDefault="00564E57" w:rsidP="001C05C3">
            <w:pPr>
              <w:rPr>
                <w:sz w:val="28"/>
                <w:szCs w:val="28"/>
              </w:rPr>
            </w:pPr>
          </w:p>
          <w:p w:rsidR="00564E57" w:rsidRDefault="00564E57" w:rsidP="001C05C3">
            <w:pPr>
              <w:rPr>
                <w:sz w:val="28"/>
                <w:szCs w:val="28"/>
              </w:rPr>
            </w:pPr>
          </w:p>
          <w:p w:rsidR="00AF727E" w:rsidRPr="00086302" w:rsidRDefault="00AF727E" w:rsidP="00404C4B">
            <w:pPr>
              <w:ind w:right="-709" w:firstLine="142"/>
              <w:jc w:val="both"/>
              <w:rPr>
                <w:rFonts w:cs="Calibri"/>
                <w:b/>
                <w:sz w:val="28"/>
                <w:szCs w:val="28"/>
              </w:rPr>
            </w:pPr>
            <w:r w:rsidRPr="00086302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086302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AF727E" w:rsidRPr="00086302" w:rsidRDefault="00AF727E" w:rsidP="00404C4B">
            <w:pPr>
              <w:ind w:right="-709" w:firstLine="142"/>
              <w:jc w:val="both"/>
              <w:rPr>
                <w:b/>
                <w:sz w:val="28"/>
                <w:szCs w:val="28"/>
              </w:rPr>
            </w:pPr>
            <w:r w:rsidRPr="00086302">
              <w:rPr>
                <w:b/>
                <w:sz w:val="28"/>
                <w:szCs w:val="28"/>
              </w:rPr>
              <w:t xml:space="preserve">образования «Муниципальный округ </w:t>
            </w:r>
          </w:p>
          <w:p w:rsidR="00E367FA" w:rsidRPr="00086302" w:rsidRDefault="00AF727E" w:rsidP="00404C4B">
            <w:pPr>
              <w:ind w:right="-709" w:firstLine="142"/>
              <w:jc w:val="both"/>
              <w:rPr>
                <w:b/>
                <w:sz w:val="28"/>
                <w:szCs w:val="28"/>
              </w:rPr>
            </w:pPr>
            <w:r w:rsidRPr="00086302">
              <w:rPr>
                <w:b/>
                <w:sz w:val="28"/>
                <w:szCs w:val="28"/>
              </w:rPr>
              <w:t xml:space="preserve">Селтинский район Удмуртской Республики»  </w:t>
            </w:r>
            <w:r w:rsidRPr="00086302">
              <w:rPr>
                <w:b/>
                <w:sz w:val="28"/>
                <w:szCs w:val="28"/>
              </w:rPr>
              <w:tab/>
            </w:r>
            <w:r w:rsidRPr="00086302">
              <w:rPr>
                <w:b/>
                <w:sz w:val="28"/>
                <w:szCs w:val="28"/>
              </w:rPr>
              <w:tab/>
              <w:t xml:space="preserve">      В. А. Протопопов</w:t>
            </w:r>
          </w:p>
          <w:p w:rsidR="00EA63D0" w:rsidRPr="001C3A32" w:rsidRDefault="00EA63D0" w:rsidP="00404C4B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7B3761" w:rsidRPr="001C3A32" w:rsidTr="00F51176">
        <w:trPr>
          <w:trHeight w:val="304"/>
        </w:trPr>
        <w:tc>
          <w:tcPr>
            <w:tcW w:w="9923" w:type="dxa"/>
            <w:gridSpan w:val="2"/>
            <w:shd w:val="clear" w:color="auto" w:fill="auto"/>
          </w:tcPr>
          <w:p w:rsidR="007B3761" w:rsidRPr="001C3A32" w:rsidRDefault="007B3761" w:rsidP="00481DC6">
            <w:pPr>
              <w:pStyle w:val="a3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73E18" w:rsidRPr="001C3A32" w:rsidTr="00F51176">
        <w:trPr>
          <w:trHeight w:val="304"/>
        </w:trPr>
        <w:tc>
          <w:tcPr>
            <w:tcW w:w="9923" w:type="dxa"/>
            <w:gridSpan w:val="2"/>
            <w:shd w:val="clear" w:color="auto" w:fill="auto"/>
          </w:tcPr>
          <w:p w:rsidR="00473E18" w:rsidRPr="001C3A32" w:rsidRDefault="00473E18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702BA" w:rsidRDefault="002702BA" w:rsidP="00564E57">
      <w:pPr>
        <w:shd w:val="clear" w:color="auto" w:fill="FFFFFF"/>
        <w:spacing w:line="264" w:lineRule="atLeast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Default="002702BA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564E57" w:rsidRDefault="00564E57" w:rsidP="002702BA">
      <w:pPr>
        <w:shd w:val="clear" w:color="auto" w:fill="FFFFFF"/>
        <w:spacing w:line="264" w:lineRule="atLeast"/>
        <w:jc w:val="center"/>
        <w:outlineLvl w:val="0"/>
        <w:rPr>
          <w:color w:val="000000" w:themeColor="text1"/>
        </w:rPr>
      </w:pPr>
    </w:p>
    <w:p w:rsidR="002702BA" w:rsidRPr="00554A4B" w:rsidRDefault="002702BA" w:rsidP="002702BA">
      <w:pPr>
        <w:shd w:val="clear" w:color="auto" w:fill="FFFFFF"/>
        <w:spacing w:line="264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>
        <w:rPr>
          <w:color w:val="000000" w:themeColor="text1"/>
        </w:rPr>
        <w:lastRenderedPageBreak/>
        <w:t xml:space="preserve">  </w:t>
      </w:r>
      <w:r w:rsidRPr="00554A4B">
        <w:rPr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Информационное сообщение </w:t>
      </w:r>
    </w:p>
    <w:p w:rsidR="002702BA" w:rsidRPr="00554A4B" w:rsidRDefault="002702BA" w:rsidP="002702BA">
      <w:pPr>
        <w:pBdr>
          <w:bottom w:val="single" w:sz="12" w:space="1" w:color="auto"/>
        </w:pBdr>
        <w:shd w:val="clear" w:color="auto" w:fill="FFFFFF"/>
        <w:spacing w:line="264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554A4B">
        <w:rPr>
          <w:b/>
          <w:sz w:val="28"/>
          <w:szCs w:val="28"/>
        </w:rPr>
        <w:t>Администрация муниципального образования «Муниципальный округ Селтинский район Удмуртской Республики»</w:t>
      </w:r>
      <w:r w:rsidRPr="00554A4B">
        <w:rPr>
          <w:sz w:val="28"/>
          <w:szCs w:val="28"/>
        </w:rPr>
        <w:t xml:space="preserve"> </w:t>
      </w:r>
      <w:r w:rsidRPr="00554A4B">
        <w:rPr>
          <w:b/>
          <w:bCs/>
          <w:color w:val="000000"/>
          <w:kern w:val="36"/>
          <w:sz w:val="28"/>
          <w:szCs w:val="28"/>
          <w:lang w:eastAsia="ru-RU"/>
        </w:rPr>
        <w:t xml:space="preserve">проводит  аукцион на право заключения договора купли-продажи земельного участка с кадастровым номером </w:t>
      </w:r>
      <w:r w:rsidRPr="00554A4B">
        <w:rPr>
          <w:b/>
          <w:sz w:val="28"/>
          <w:szCs w:val="28"/>
        </w:rPr>
        <w:t>18:19:</w:t>
      </w:r>
      <w:r>
        <w:rPr>
          <w:b/>
          <w:sz w:val="28"/>
          <w:szCs w:val="28"/>
        </w:rPr>
        <w:t>082001</w:t>
      </w:r>
      <w:r w:rsidRPr="00554A4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588</w:t>
      </w:r>
    </w:p>
    <w:p w:rsidR="002702BA" w:rsidRPr="00554A4B" w:rsidRDefault="002702BA" w:rsidP="002702BA">
      <w:pPr>
        <w:pBdr>
          <w:bottom w:val="single" w:sz="12" w:space="1" w:color="auto"/>
        </w:pBdr>
        <w:shd w:val="clear" w:color="auto" w:fill="FFFFFF"/>
        <w:spacing w:line="264" w:lineRule="atLeast"/>
        <w:jc w:val="center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554A4B">
        <w:rPr>
          <w:b/>
          <w:bCs/>
          <w:color w:val="000000"/>
          <w:kern w:val="36"/>
          <w:sz w:val="28"/>
          <w:szCs w:val="28"/>
          <w:lang w:eastAsia="ru-RU"/>
        </w:rPr>
        <w:t>в электронной форме</w:t>
      </w:r>
    </w:p>
    <w:p w:rsidR="002702BA" w:rsidRPr="00554A4B" w:rsidRDefault="002702BA" w:rsidP="002702BA">
      <w:pPr>
        <w:pStyle w:val="14"/>
        <w:rPr>
          <w:rFonts w:ascii="Calibri" w:hAnsi="Calibri" w:cs="Calibri"/>
          <w:sz w:val="24"/>
          <w:szCs w:val="24"/>
        </w:rPr>
      </w:pPr>
    </w:p>
    <w:p w:rsidR="002702BA" w:rsidRPr="00554A4B" w:rsidRDefault="002702BA" w:rsidP="002702BA">
      <w:pPr>
        <w:pStyle w:val="af2"/>
        <w:jc w:val="both"/>
        <w:rPr>
          <w:rFonts w:ascii="Times New Roman" w:hAnsi="Times New Roman" w:cs="Times New Roman"/>
          <w:b w:val="0"/>
          <w:color w:val="auto"/>
        </w:rPr>
      </w:pPr>
      <w:r w:rsidRPr="00554A4B">
        <w:rPr>
          <w:rFonts w:ascii="Times New Roman" w:hAnsi="Times New Roman" w:cs="Times New Roman"/>
        </w:rPr>
        <w:tab/>
        <w:t>1.</w:t>
      </w:r>
      <w:r w:rsidRPr="00554A4B">
        <w:rPr>
          <w:rFonts w:ascii="Times New Roman" w:hAnsi="Times New Roman" w:cs="Times New Roman"/>
          <w:b w:val="0"/>
        </w:rPr>
        <w:t xml:space="preserve"> </w:t>
      </w:r>
      <w:r w:rsidRPr="00554A4B">
        <w:rPr>
          <w:rFonts w:ascii="Times New Roman" w:hAnsi="Times New Roman" w:cs="Times New Roman"/>
        </w:rPr>
        <w:t>Форма торгов</w:t>
      </w:r>
      <w:r w:rsidRPr="00554A4B">
        <w:rPr>
          <w:rFonts w:ascii="Times New Roman" w:hAnsi="Times New Roman" w:cs="Times New Roman"/>
          <w:b w:val="0"/>
        </w:rPr>
        <w:t xml:space="preserve">: </w:t>
      </w:r>
      <w:r w:rsidRPr="00554A4B">
        <w:rPr>
          <w:rFonts w:ascii="Times New Roman" w:hAnsi="Times New Roman" w:cs="Times New Roman"/>
          <w:b w:val="0"/>
          <w:color w:val="auto"/>
        </w:rPr>
        <w:t>Электронный аукцион</w:t>
      </w:r>
      <w:r w:rsidRPr="00554A4B">
        <w:rPr>
          <w:rFonts w:ascii="Times New Roman" w:hAnsi="Times New Roman" w:cs="Times New Roman"/>
          <w:b w:val="0"/>
        </w:rPr>
        <w:t xml:space="preserve"> </w:t>
      </w:r>
    </w:p>
    <w:p w:rsidR="002702BA" w:rsidRPr="00554A4B" w:rsidRDefault="002702BA" w:rsidP="002702BA">
      <w:pPr>
        <w:pStyle w:val="ac"/>
        <w:spacing w:after="0"/>
        <w:ind w:firstLine="567"/>
        <w:rPr>
          <w:sz w:val="24"/>
          <w:szCs w:val="24"/>
        </w:rPr>
      </w:pPr>
      <w:r w:rsidRPr="00554A4B">
        <w:rPr>
          <w:sz w:val="24"/>
          <w:szCs w:val="24"/>
        </w:rPr>
        <w:t xml:space="preserve">Аукцион проводится на основании постановления Администрации муниципального образования «Муниципальный округ Селтинский район Удмуртской Республики» от </w:t>
      </w:r>
      <w:r>
        <w:rPr>
          <w:sz w:val="24"/>
          <w:szCs w:val="24"/>
        </w:rPr>
        <w:t xml:space="preserve">2025 </w:t>
      </w:r>
      <w:r w:rsidRPr="00FC43EE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</w:t>
      </w:r>
      <w:r w:rsidRPr="00554A4B">
        <w:rPr>
          <w:sz w:val="24"/>
          <w:szCs w:val="24"/>
        </w:rPr>
        <w:t>«О проведении открытого аукциона по продаже земельн</w:t>
      </w:r>
      <w:r>
        <w:rPr>
          <w:sz w:val="24"/>
          <w:szCs w:val="24"/>
        </w:rPr>
        <w:t xml:space="preserve">ого </w:t>
      </w:r>
      <w:r w:rsidRPr="00554A4B">
        <w:rPr>
          <w:sz w:val="24"/>
          <w:szCs w:val="24"/>
        </w:rPr>
        <w:t>участк</w:t>
      </w:r>
      <w:r>
        <w:rPr>
          <w:sz w:val="24"/>
          <w:szCs w:val="24"/>
        </w:rPr>
        <w:t>а</w:t>
      </w:r>
      <w:r w:rsidRPr="00554A4B">
        <w:rPr>
          <w:sz w:val="24"/>
          <w:szCs w:val="24"/>
        </w:rPr>
        <w:t xml:space="preserve"> в электронной форме».</w:t>
      </w:r>
    </w:p>
    <w:p w:rsidR="002702BA" w:rsidRPr="00554A4B" w:rsidRDefault="002702BA" w:rsidP="002702BA">
      <w:pPr>
        <w:ind w:firstLine="567"/>
        <w:jc w:val="both"/>
        <w:rPr>
          <w:sz w:val="24"/>
          <w:szCs w:val="24"/>
        </w:rPr>
      </w:pPr>
      <w:r w:rsidRPr="00554A4B">
        <w:rPr>
          <w:sz w:val="24"/>
          <w:szCs w:val="24"/>
        </w:rPr>
        <w:t xml:space="preserve">Номер контактного телефона: 8(34159) 32147, тел. 8(34159) 31421. </w:t>
      </w:r>
    </w:p>
    <w:p w:rsidR="002702BA" w:rsidRPr="00554A4B" w:rsidRDefault="002702BA" w:rsidP="002702BA">
      <w:pPr>
        <w:ind w:firstLine="567"/>
        <w:jc w:val="both"/>
        <w:rPr>
          <w:sz w:val="24"/>
          <w:szCs w:val="24"/>
        </w:rPr>
      </w:pPr>
      <w:r w:rsidRPr="00554A4B">
        <w:rPr>
          <w:sz w:val="24"/>
          <w:szCs w:val="24"/>
        </w:rPr>
        <w:t xml:space="preserve">Контактное лицо: </w:t>
      </w:r>
      <w:proofErr w:type="spellStart"/>
      <w:r w:rsidRPr="00554A4B">
        <w:rPr>
          <w:sz w:val="24"/>
          <w:szCs w:val="24"/>
        </w:rPr>
        <w:t>Прилукова</w:t>
      </w:r>
      <w:proofErr w:type="spellEnd"/>
      <w:r w:rsidRPr="00554A4B">
        <w:rPr>
          <w:sz w:val="24"/>
          <w:szCs w:val="24"/>
        </w:rPr>
        <w:t xml:space="preserve"> Юлия Андреевна.</w:t>
      </w:r>
    </w:p>
    <w:p w:rsidR="002702BA" w:rsidRPr="00554A4B" w:rsidRDefault="002702BA" w:rsidP="002702BA">
      <w:pPr>
        <w:ind w:firstLine="567"/>
        <w:jc w:val="both"/>
        <w:rPr>
          <w:b/>
          <w:sz w:val="24"/>
          <w:szCs w:val="24"/>
        </w:rPr>
      </w:pPr>
      <w:r w:rsidRPr="00554A4B">
        <w:rPr>
          <w:sz w:val="24"/>
          <w:szCs w:val="24"/>
          <w:lang w:eastAsia="ru-RU"/>
        </w:rPr>
        <w:t xml:space="preserve">Сайт в сети «Интернет», на котором будет проводиться электронный аукцион </w:t>
      </w:r>
      <w:r w:rsidRPr="00554A4B">
        <w:rPr>
          <w:sz w:val="24"/>
          <w:szCs w:val="24"/>
        </w:rPr>
        <w:t>на право заключения договора купли-продажи земельного участка</w:t>
      </w:r>
      <w:r w:rsidRPr="00554A4B">
        <w:rPr>
          <w:sz w:val="24"/>
          <w:szCs w:val="24"/>
          <w:lang w:eastAsia="ru-RU"/>
        </w:rPr>
        <w:t xml:space="preserve"> с кадастровым номером </w:t>
      </w:r>
      <w:r>
        <w:rPr>
          <w:sz w:val="24"/>
          <w:szCs w:val="24"/>
        </w:rPr>
        <w:t>18:19:082001:588</w:t>
      </w:r>
      <w:r w:rsidRPr="00554A4B">
        <w:rPr>
          <w:sz w:val="24"/>
          <w:szCs w:val="24"/>
          <w:lang w:eastAsia="ru-RU"/>
        </w:rPr>
        <w:t xml:space="preserve">  </w:t>
      </w:r>
      <w:r w:rsidRPr="00554A4B">
        <w:rPr>
          <w:sz w:val="24"/>
          <w:szCs w:val="24"/>
        </w:rPr>
        <w:t xml:space="preserve">на электронной площадке АО «Агентство по государственному заказу Республики Татарстан» </w:t>
      </w:r>
      <w:hyperlink r:id="rId8" w:history="1">
        <w:r w:rsidRPr="00554A4B">
          <w:rPr>
            <w:rStyle w:val="ab"/>
            <w:b/>
            <w:sz w:val="24"/>
            <w:szCs w:val="24"/>
          </w:rPr>
          <w:t>http://sale.</w:t>
        </w:r>
        <w:proofErr w:type="spellStart"/>
        <w:r w:rsidRPr="00554A4B">
          <w:rPr>
            <w:rStyle w:val="ab"/>
            <w:b/>
            <w:sz w:val="24"/>
            <w:szCs w:val="24"/>
            <w:lang w:val="en-US"/>
          </w:rPr>
          <w:t>zakazrf</w:t>
        </w:r>
        <w:proofErr w:type="spellEnd"/>
        <w:r w:rsidRPr="00554A4B">
          <w:rPr>
            <w:rStyle w:val="ab"/>
            <w:b/>
            <w:sz w:val="24"/>
            <w:szCs w:val="24"/>
          </w:rPr>
          <w:t>.</w:t>
        </w:r>
        <w:proofErr w:type="spellStart"/>
        <w:r w:rsidRPr="00554A4B">
          <w:rPr>
            <w:rStyle w:val="ab"/>
            <w:b/>
            <w:sz w:val="24"/>
            <w:szCs w:val="24"/>
            <w:lang w:val="en-US"/>
          </w:rPr>
          <w:t>ru</w:t>
        </w:r>
        <w:proofErr w:type="spellEnd"/>
      </w:hyperlink>
      <w:r w:rsidRPr="00554A4B">
        <w:rPr>
          <w:sz w:val="24"/>
          <w:szCs w:val="24"/>
          <w:lang w:eastAsia="ru-RU"/>
        </w:rPr>
        <w:t>. (далее – электронная площадка) (торговая секция «Реализация имущества»).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8"/>
          <w:szCs w:val="28"/>
        </w:rPr>
      </w:pPr>
      <w:r w:rsidRPr="00554A4B">
        <w:rPr>
          <w:b/>
          <w:sz w:val="24"/>
          <w:szCs w:val="24"/>
          <w:lang w:eastAsia="ru-RU"/>
        </w:rPr>
        <w:t>2</w:t>
      </w:r>
      <w:r w:rsidRPr="00554A4B">
        <w:rPr>
          <w:sz w:val="24"/>
          <w:szCs w:val="24"/>
          <w:lang w:eastAsia="ru-RU"/>
        </w:rPr>
        <w:t xml:space="preserve">. </w:t>
      </w:r>
      <w:r w:rsidRPr="00554A4B">
        <w:rPr>
          <w:b/>
          <w:sz w:val="24"/>
          <w:szCs w:val="24"/>
          <w:lang w:eastAsia="ru-RU"/>
        </w:rPr>
        <w:t>Организатор торгов</w:t>
      </w:r>
      <w:r w:rsidRPr="00554A4B">
        <w:rPr>
          <w:sz w:val="24"/>
          <w:szCs w:val="24"/>
          <w:lang w:eastAsia="ru-RU"/>
        </w:rPr>
        <w:t xml:space="preserve">: </w:t>
      </w:r>
      <w:r w:rsidRPr="00554A4B">
        <w:rPr>
          <w:sz w:val="24"/>
          <w:szCs w:val="24"/>
        </w:rPr>
        <w:t>Администрация муниципального образования «Муниципальный округ Селтинский район Удмуртской Республики»</w:t>
      </w:r>
      <w:r w:rsidRPr="00554A4B">
        <w:rPr>
          <w:sz w:val="28"/>
          <w:szCs w:val="28"/>
        </w:rPr>
        <w:t xml:space="preserve"> 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proofErr w:type="gramStart"/>
      <w:r w:rsidRPr="00554A4B">
        <w:rPr>
          <w:sz w:val="24"/>
          <w:szCs w:val="24"/>
          <w:lang w:eastAsia="ru-RU"/>
        </w:rPr>
        <w:t xml:space="preserve">Адрес: </w:t>
      </w:r>
      <w:r w:rsidRPr="00554A4B">
        <w:rPr>
          <w:sz w:val="24"/>
          <w:szCs w:val="24"/>
        </w:rPr>
        <w:t>427270, Удмуртская Республика, Селтинский район, с. Селты, ул. Юбилейная, 3</w:t>
      </w:r>
      <w:r w:rsidRPr="00554A4B">
        <w:rPr>
          <w:sz w:val="24"/>
          <w:szCs w:val="24"/>
          <w:lang w:eastAsia="ru-RU"/>
        </w:rPr>
        <w:t>.</w:t>
      </w:r>
      <w:proofErr w:type="gramEnd"/>
    </w:p>
    <w:p w:rsidR="002702BA" w:rsidRPr="00554A4B" w:rsidRDefault="002702BA" w:rsidP="002702BA">
      <w:pPr>
        <w:tabs>
          <w:tab w:val="left" w:pos="709"/>
          <w:tab w:val="left" w:pos="4500"/>
          <w:tab w:val="left" w:pos="4680"/>
        </w:tabs>
        <w:jc w:val="both"/>
        <w:rPr>
          <w:i/>
          <w:sz w:val="24"/>
          <w:szCs w:val="24"/>
          <w:shd w:val="clear" w:color="auto" w:fill="FFFFFF"/>
        </w:rPr>
      </w:pPr>
      <w:r w:rsidRPr="00554A4B">
        <w:rPr>
          <w:sz w:val="24"/>
          <w:szCs w:val="24"/>
          <w:lang w:eastAsia="ru-RU"/>
        </w:rPr>
        <w:tab/>
        <w:t>Официальный сайт Продавца: </w:t>
      </w:r>
      <w:hyperlink r:id="rId9" w:history="1">
        <w:r w:rsidRPr="00554A4B">
          <w:rPr>
            <w:rStyle w:val="ab"/>
            <w:i/>
            <w:sz w:val="24"/>
            <w:szCs w:val="24"/>
            <w:shd w:val="clear" w:color="auto" w:fill="FFFFFF"/>
          </w:rPr>
          <w:t>https://selty.udmurt.ru/</w:t>
        </w:r>
      </w:hyperlink>
    </w:p>
    <w:p w:rsidR="002702BA" w:rsidRPr="00554A4B" w:rsidRDefault="002702BA" w:rsidP="002702BA">
      <w:pPr>
        <w:tabs>
          <w:tab w:val="left" w:pos="709"/>
          <w:tab w:val="left" w:pos="4500"/>
          <w:tab w:val="left" w:pos="4680"/>
        </w:tabs>
        <w:jc w:val="both"/>
        <w:rPr>
          <w:i/>
          <w:color w:val="548DD4"/>
          <w:sz w:val="24"/>
          <w:szCs w:val="24"/>
        </w:rPr>
      </w:pPr>
      <w:r w:rsidRPr="00554A4B">
        <w:rPr>
          <w:sz w:val="24"/>
          <w:szCs w:val="24"/>
          <w:lang w:eastAsia="ru-RU"/>
        </w:rPr>
        <w:t xml:space="preserve">          Адрес электронной почты:  </w:t>
      </w:r>
      <w:r w:rsidRPr="00554A4B">
        <w:rPr>
          <w:i/>
          <w:sz w:val="24"/>
          <w:szCs w:val="24"/>
          <w:shd w:val="clear" w:color="auto" w:fill="FFFFFF"/>
        </w:rPr>
        <w:t>admselty@mail.ru</w:t>
      </w:r>
    </w:p>
    <w:p w:rsidR="002702BA" w:rsidRPr="00554A4B" w:rsidRDefault="002702BA" w:rsidP="002702BA">
      <w:pPr>
        <w:ind w:firstLine="708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Оператор электронной площадки: </w:t>
      </w:r>
      <w:r w:rsidRPr="00554A4B">
        <w:rPr>
          <w:sz w:val="24"/>
          <w:szCs w:val="24"/>
        </w:rPr>
        <w:t>АО «Агентство по государственному заказу Республики Татарстан</w:t>
      </w:r>
      <w:r w:rsidRPr="00554A4B">
        <w:rPr>
          <w:sz w:val="24"/>
          <w:szCs w:val="24"/>
          <w:lang w:eastAsia="ru-RU"/>
        </w:rPr>
        <w:t>».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Контактная информация по организатору: адрес местонахождения: </w:t>
      </w:r>
      <w:r w:rsidRPr="00554A4B">
        <w:rPr>
          <w:sz w:val="24"/>
          <w:szCs w:val="24"/>
        </w:rPr>
        <w:t xml:space="preserve">АО «Агентство по государственному заказу Республики Татарстан». Место нахождения: 420021, Республика Татарстан, </w:t>
      </w:r>
      <w:proofErr w:type="gramStart"/>
      <w:r w:rsidRPr="00554A4B">
        <w:rPr>
          <w:sz w:val="24"/>
          <w:szCs w:val="24"/>
        </w:rPr>
        <w:t>г</w:t>
      </w:r>
      <w:proofErr w:type="gramEnd"/>
      <w:r w:rsidRPr="00554A4B">
        <w:rPr>
          <w:sz w:val="24"/>
          <w:szCs w:val="24"/>
        </w:rPr>
        <w:t>. Казань, ул. Московская, 55. Служба технической поддержки – (843)-212-24-25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color w:val="444444"/>
          <w:sz w:val="24"/>
          <w:szCs w:val="24"/>
          <w:lang w:eastAsia="ru-RU"/>
        </w:rPr>
        <w:t> </w:t>
      </w:r>
      <w:r w:rsidRPr="00554A4B">
        <w:rPr>
          <w:color w:val="444444"/>
          <w:sz w:val="24"/>
          <w:szCs w:val="24"/>
          <w:lang w:eastAsia="ru-RU"/>
        </w:rPr>
        <w:tab/>
      </w:r>
      <w:r w:rsidRPr="00554A4B">
        <w:rPr>
          <w:b/>
          <w:color w:val="444444"/>
          <w:sz w:val="24"/>
          <w:szCs w:val="24"/>
          <w:lang w:eastAsia="ru-RU"/>
        </w:rPr>
        <w:t>3.</w:t>
      </w:r>
      <w:r w:rsidRPr="00554A4B">
        <w:rPr>
          <w:color w:val="444444"/>
          <w:sz w:val="24"/>
          <w:szCs w:val="24"/>
          <w:lang w:eastAsia="ru-RU"/>
        </w:rPr>
        <w:t xml:space="preserve"> </w:t>
      </w:r>
      <w:r w:rsidRPr="00554A4B">
        <w:rPr>
          <w:b/>
          <w:sz w:val="24"/>
          <w:szCs w:val="24"/>
          <w:lang w:eastAsia="ru-RU"/>
        </w:rPr>
        <w:t>Инструкция по работе</w:t>
      </w:r>
      <w:r w:rsidRPr="00554A4B">
        <w:rPr>
          <w:sz w:val="24"/>
          <w:szCs w:val="24"/>
          <w:lang w:eastAsia="ru-RU"/>
        </w:rPr>
        <w:t xml:space="preserve"> в торговой секции «Реализация имущества» электронной площадки </w:t>
      </w:r>
      <w:r w:rsidRPr="00554A4B">
        <w:rPr>
          <w:rFonts w:eastAsia="Calibri"/>
          <w:sz w:val="24"/>
          <w:szCs w:val="24"/>
          <w:lang w:eastAsia="en-US"/>
        </w:rPr>
        <w:t>http://sale.zakazrf.ru/</w:t>
      </w:r>
      <w:r w:rsidRPr="00554A4B">
        <w:rPr>
          <w:sz w:val="24"/>
          <w:szCs w:val="24"/>
          <w:lang w:eastAsia="ru-RU"/>
        </w:rPr>
        <w:t> размещена по адресу:  </w:t>
      </w:r>
      <w:r w:rsidRPr="00554A4B">
        <w:rPr>
          <w:rFonts w:eastAsia="Calibri"/>
          <w:sz w:val="24"/>
          <w:szCs w:val="24"/>
          <w:lang w:eastAsia="en-US"/>
        </w:rPr>
        <w:t>http://sale.zakazrf.ru/Html/id/56</w:t>
      </w:r>
      <w:r w:rsidRPr="00554A4B">
        <w:rPr>
          <w:sz w:val="24"/>
          <w:szCs w:val="24"/>
          <w:lang w:eastAsia="ru-RU"/>
        </w:rPr>
        <w:t>.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proofErr w:type="gramStart"/>
      <w:r w:rsidRPr="00554A4B">
        <w:rPr>
          <w:sz w:val="24"/>
          <w:szCs w:val="24"/>
          <w:lang w:eastAsia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554A4B">
        <w:rPr>
          <w:sz w:val="24"/>
          <w:szCs w:val="24"/>
          <w:lang w:eastAsia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(Организатора) и отправитель несет ответственность за подлинность и достоверность таких документов и сведений.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Для организации электронного документооборота претендент должен получить электронную подпись. На электронной площадке </w:t>
      </w:r>
      <w:r w:rsidRPr="00554A4B">
        <w:rPr>
          <w:rFonts w:eastAsia="Calibri"/>
          <w:sz w:val="24"/>
          <w:szCs w:val="24"/>
          <w:lang w:eastAsia="en-US"/>
        </w:rPr>
        <w:t>http://sale.zakazrf.ru/</w:t>
      </w:r>
      <w:r w:rsidRPr="00554A4B">
        <w:rPr>
          <w:sz w:val="24"/>
          <w:szCs w:val="24"/>
          <w:lang w:eastAsia="ru-RU"/>
        </w:rPr>
        <w:t>  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Продажа проводится: на электронной площадке </w:t>
      </w:r>
      <w:r w:rsidRPr="00554A4B">
        <w:rPr>
          <w:sz w:val="24"/>
          <w:szCs w:val="24"/>
        </w:rPr>
        <w:t>АО «Агентство по государственному заказу Республики Татарстан»</w:t>
      </w:r>
      <w:r w:rsidRPr="00554A4B">
        <w:rPr>
          <w:sz w:val="24"/>
          <w:szCs w:val="24"/>
          <w:lang w:eastAsia="ru-RU"/>
        </w:rPr>
        <w:t>, размещенной на сайте </w:t>
      </w:r>
      <w:r w:rsidRPr="00554A4B">
        <w:rPr>
          <w:rFonts w:eastAsia="Calibri"/>
          <w:sz w:val="24"/>
          <w:szCs w:val="24"/>
          <w:lang w:eastAsia="en-US"/>
        </w:rPr>
        <w:t>http://sale.zakazrf.ru</w:t>
      </w:r>
      <w:r w:rsidRPr="00554A4B">
        <w:rPr>
          <w:sz w:val="24"/>
          <w:szCs w:val="24"/>
          <w:lang w:eastAsia="ru-RU"/>
        </w:rPr>
        <w:t xml:space="preserve"> в сети Интернет, в соответствии с требованиями статьи 39.13 Земельного кодекса.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3. Дата и время начала приема заявок на участие в аукционе – </w:t>
      </w:r>
      <w:r>
        <w:rPr>
          <w:sz w:val="24"/>
          <w:szCs w:val="24"/>
          <w:lang w:eastAsia="ru-RU"/>
        </w:rPr>
        <w:t>12.04.2025</w:t>
      </w:r>
      <w:r w:rsidRPr="00554A4B">
        <w:rPr>
          <w:sz w:val="24"/>
          <w:szCs w:val="24"/>
          <w:lang w:eastAsia="ru-RU"/>
        </w:rPr>
        <w:t xml:space="preserve"> в </w:t>
      </w:r>
      <w:r>
        <w:rPr>
          <w:sz w:val="24"/>
          <w:szCs w:val="24"/>
          <w:lang w:eastAsia="ru-RU"/>
        </w:rPr>
        <w:t>9</w:t>
      </w:r>
      <w:r w:rsidRPr="00554A4B">
        <w:rPr>
          <w:sz w:val="24"/>
          <w:szCs w:val="24"/>
          <w:lang w:eastAsia="ru-RU"/>
        </w:rPr>
        <w:t>:00 (время московское).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Дата и время окончания приема заявок на участия в аукционе – </w:t>
      </w:r>
      <w:r>
        <w:rPr>
          <w:sz w:val="24"/>
          <w:szCs w:val="24"/>
          <w:lang w:eastAsia="ru-RU"/>
        </w:rPr>
        <w:t>11.05.2025</w:t>
      </w:r>
      <w:r w:rsidRPr="00554A4B">
        <w:rPr>
          <w:sz w:val="24"/>
          <w:szCs w:val="24"/>
          <w:lang w:eastAsia="ru-RU"/>
        </w:rPr>
        <w:t xml:space="preserve"> в 17:00</w:t>
      </w:r>
      <w:r>
        <w:rPr>
          <w:sz w:val="24"/>
          <w:szCs w:val="24"/>
          <w:lang w:eastAsia="ru-RU"/>
        </w:rPr>
        <w:t xml:space="preserve"> </w:t>
      </w:r>
      <w:r w:rsidRPr="00554A4B">
        <w:rPr>
          <w:sz w:val="24"/>
          <w:szCs w:val="24"/>
          <w:lang w:eastAsia="ru-RU"/>
        </w:rPr>
        <w:t xml:space="preserve">(время </w:t>
      </w:r>
      <w:r w:rsidRPr="00554A4B">
        <w:rPr>
          <w:sz w:val="24"/>
          <w:szCs w:val="24"/>
          <w:lang w:eastAsia="ru-RU"/>
        </w:rPr>
        <w:lastRenderedPageBreak/>
        <w:t>московское).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Дата определения участников аукциона -  </w:t>
      </w:r>
      <w:r>
        <w:rPr>
          <w:sz w:val="24"/>
          <w:szCs w:val="24"/>
          <w:lang w:eastAsia="ru-RU"/>
        </w:rPr>
        <w:t>12.05.2025</w:t>
      </w:r>
      <w:r w:rsidRPr="00554A4B">
        <w:rPr>
          <w:sz w:val="24"/>
          <w:szCs w:val="24"/>
          <w:lang w:eastAsia="ru-RU"/>
        </w:rPr>
        <w:t>.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Проведение аукциона  – </w:t>
      </w:r>
      <w:r>
        <w:rPr>
          <w:sz w:val="24"/>
          <w:szCs w:val="24"/>
          <w:lang w:eastAsia="ru-RU"/>
        </w:rPr>
        <w:t>13.05.2025 в 14</w:t>
      </w:r>
      <w:r w:rsidRPr="00554A4B">
        <w:rPr>
          <w:sz w:val="24"/>
          <w:szCs w:val="24"/>
          <w:lang w:eastAsia="ru-RU"/>
        </w:rPr>
        <w:t>:00 по московскому времени.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Место проведения </w:t>
      </w:r>
      <w:r w:rsidRPr="00554A4B">
        <w:rPr>
          <w:sz w:val="24"/>
          <w:szCs w:val="24"/>
        </w:rPr>
        <w:t>аукциона на право заключения договора купли-продажи земельного участка</w:t>
      </w:r>
      <w:r w:rsidRPr="00554A4B">
        <w:rPr>
          <w:sz w:val="24"/>
          <w:szCs w:val="24"/>
          <w:lang w:eastAsia="ru-RU"/>
        </w:rPr>
        <w:t xml:space="preserve"> с кадастровым номером </w:t>
      </w:r>
      <w:r w:rsidRPr="00554A4B">
        <w:rPr>
          <w:sz w:val="24"/>
          <w:szCs w:val="24"/>
        </w:rPr>
        <w:t>18:19:</w:t>
      </w:r>
      <w:r>
        <w:rPr>
          <w:sz w:val="24"/>
          <w:szCs w:val="24"/>
        </w:rPr>
        <w:t>082001</w:t>
      </w:r>
      <w:r w:rsidRPr="00554A4B">
        <w:rPr>
          <w:sz w:val="24"/>
          <w:szCs w:val="24"/>
        </w:rPr>
        <w:t>:</w:t>
      </w:r>
      <w:r>
        <w:rPr>
          <w:sz w:val="24"/>
          <w:szCs w:val="24"/>
        </w:rPr>
        <w:t>588</w:t>
      </w:r>
      <w:r w:rsidRPr="00554A4B">
        <w:rPr>
          <w:sz w:val="24"/>
          <w:szCs w:val="24"/>
          <w:lang w:eastAsia="ru-RU"/>
        </w:rPr>
        <w:t xml:space="preserve">  электронная площадка – универсальная торговая платформа </w:t>
      </w:r>
      <w:r w:rsidRPr="00554A4B">
        <w:rPr>
          <w:sz w:val="24"/>
          <w:szCs w:val="24"/>
        </w:rPr>
        <w:t>АО «Агентство по государственному заказу Республики Татарстан»</w:t>
      </w:r>
      <w:r w:rsidRPr="00554A4B">
        <w:rPr>
          <w:sz w:val="24"/>
          <w:szCs w:val="24"/>
          <w:lang w:eastAsia="ru-RU"/>
        </w:rPr>
        <w:t>, размещенная на сайте </w:t>
      </w:r>
      <w:r w:rsidRPr="00554A4B">
        <w:rPr>
          <w:rFonts w:eastAsia="Calibri"/>
          <w:sz w:val="24"/>
          <w:szCs w:val="24"/>
          <w:u w:val="single"/>
          <w:lang w:eastAsia="en-US"/>
        </w:rPr>
        <w:t>http://sale.zakazrf.ru/</w:t>
      </w:r>
      <w:r w:rsidRPr="00554A4B">
        <w:rPr>
          <w:sz w:val="24"/>
          <w:szCs w:val="24"/>
          <w:lang w:eastAsia="ru-RU"/>
        </w:rPr>
        <w:t> в сети Интернет (торговая секция «Реализация имущества»).</w:t>
      </w:r>
    </w:p>
    <w:p w:rsidR="002702BA" w:rsidRPr="00554A4B" w:rsidRDefault="002702BA" w:rsidP="002702BA">
      <w:pPr>
        <w:pStyle w:val="af2"/>
        <w:jc w:val="both"/>
        <w:rPr>
          <w:rFonts w:ascii="Times New Roman" w:hAnsi="Times New Roman" w:cs="Times New Roman"/>
          <w:b w:val="0"/>
        </w:rPr>
      </w:pPr>
      <w:r w:rsidRPr="00554A4B">
        <w:rPr>
          <w:rFonts w:ascii="Times New Roman" w:hAnsi="Times New Roman" w:cs="Times New Roman"/>
          <w:b w:val="0"/>
        </w:rPr>
        <w:t xml:space="preserve">       </w:t>
      </w:r>
      <w:r w:rsidRPr="00554A4B">
        <w:rPr>
          <w:rFonts w:ascii="Times New Roman" w:hAnsi="Times New Roman" w:cs="Times New Roman"/>
        </w:rPr>
        <w:tab/>
        <w:t>4. Начальная цена предмета аукциона</w:t>
      </w:r>
      <w:r w:rsidRPr="00554A4B">
        <w:rPr>
          <w:rFonts w:ascii="Times New Roman" w:hAnsi="Times New Roman" w:cs="Times New Roman"/>
          <w:b w:val="0"/>
        </w:rPr>
        <w:t xml:space="preserve"> (выкупная стоимость) </w:t>
      </w:r>
      <w:r>
        <w:rPr>
          <w:rFonts w:ascii="Times New Roman" w:hAnsi="Times New Roman" w:cs="Times New Roman"/>
        </w:rPr>
        <w:t>49 958</w:t>
      </w:r>
      <w:r w:rsidRPr="00517C4A">
        <w:rPr>
          <w:rFonts w:ascii="Times New Roman" w:hAnsi="Times New Roman" w:cs="Times New Roman"/>
        </w:rPr>
        <w:t> рублей (</w:t>
      </w:r>
      <w:r>
        <w:rPr>
          <w:rFonts w:ascii="Times New Roman" w:hAnsi="Times New Roman" w:cs="Times New Roman"/>
        </w:rPr>
        <w:t>Сорок девять тысяч девятьсот пятьдесят восемь</w:t>
      </w:r>
      <w:r w:rsidRPr="00517C4A">
        <w:rPr>
          <w:rFonts w:ascii="Times New Roman" w:hAnsi="Times New Roman" w:cs="Times New Roman"/>
        </w:rPr>
        <w:t xml:space="preserve"> рублей) </w:t>
      </w:r>
      <w:r>
        <w:rPr>
          <w:rFonts w:ascii="Times New Roman" w:hAnsi="Times New Roman" w:cs="Times New Roman"/>
        </w:rPr>
        <w:t>76</w:t>
      </w:r>
      <w:r w:rsidRPr="00517C4A">
        <w:rPr>
          <w:rFonts w:ascii="Times New Roman" w:hAnsi="Times New Roman" w:cs="Times New Roman"/>
        </w:rPr>
        <w:t xml:space="preserve"> копеек.</w:t>
      </w:r>
    </w:p>
    <w:p w:rsidR="002702BA" w:rsidRPr="00554A4B" w:rsidRDefault="002702BA" w:rsidP="002702BA">
      <w:pPr>
        <w:pStyle w:val="af2"/>
        <w:jc w:val="both"/>
        <w:rPr>
          <w:rFonts w:ascii="Times New Roman" w:hAnsi="Times New Roman" w:cs="Times New Roman"/>
          <w:b w:val="0"/>
        </w:rPr>
      </w:pPr>
      <w:r w:rsidRPr="00554A4B">
        <w:rPr>
          <w:rFonts w:ascii="Times New Roman" w:hAnsi="Times New Roman" w:cs="Times New Roman"/>
          <w:b w:val="0"/>
        </w:rPr>
        <w:tab/>
      </w:r>
      <w:r w:rsidRPr="00554A4B">
        <w:rPr>
          <w:rFonts w:ascii="Times New Roman" w:hAnsi="Times New Roman" w:cs="Times New Roman"/>
        </w:rPr>
        <w:t>5. Величина повышения начальной цены предмета аукциона ("шаг аукциона"</w:t>
      </w:r>
      <w:r w:rsidRPr="00554A4B">
        <w:rPr>
          <w:rFonts w:ascii="Times New Roman" w:hAnsi="Times New Roman" w:cs="Times New Roman"/>
          <w:b w:val="0"/>
        </w:rPr>
        <w:t xml:space="preserve">): устанавливается в размере 3% начальной цены предмета аукциона и составляет </w:t>
      </w:r>
      <w:r>
        <w:rPr>
          <w:rFonts w:ascii="Times New Roman" w:hAnsi="Times New Roman" w:cs="Times New Roman"/>
          <w:b w:val="0"/>
        </w:rPr>
        <w:t>1 498 рублей</w:t>
      </w:r>
      <w:r w:rsidRPr="00554A4B">
        <w:rPr>
          <w:rFonts w:ascii="Times New Roman" w:hAnsi="Times New Roman" w:cs="Times New Roman"/>
          <w:b w:val="0"/>
        </w:rPr>
        <w:t xml:space="preserve"> (</w:t>
      </w:r>
      <w:r>
        <w:rPr>
          <w:rFonts w:ascii="Times New Roman" w:hAnsi="Times New Roman" w:cs="Times New Roman"/>
          <w:b w:val="0"/>
        </w:rPr>
        <w:t>Одна тысяча четыреста девяносто восемь рублей) 76</w:t>
      </w:r>
      <w:r w:rsidRPr="00554A4B">
        <w:rPr>
          <w:rFonts w:ascii="Times New Roman" w:hAnsi="Times New Roman" w:cs="Times New Roman"/>
          <w:b w:val="0"/>
        </w:rPr>
        <w:t xml:space="preserve"> копеек.</w:t>
      </w:r>
    </w:p>
    <w:p w:rsidR="002702BA" w:rsidRPr="00554A4B" w:rsidRDefault="002702BA" w:rsidP="002702BA">
      <w:pPr>
        <w:pStyle w:val="af2"/>
        <w:jc w:val="both"/>
        <w:rPr>
          <w:rFonts w:ascii="Times New Roman" w:hAnsi="Times New Roman" w:cs="Times New Roman"/>
        </w:rPr>
      </w:pPr>
      <w:r w:rsidRPr="00554A4B">
        <w:rPr>
          <w:rFonts w:ascii="Times New Roman" w:hAnsi="Times New Roman" w:cs="Times New Roman"/>
          <w:b w:val="0"/>
        </w:rPr>
        <w:tab/>
      </w:r>
      <w:r w:rsidRPr="00554A4B">
        <w:rPr>
          <w:rFonts w:ascii="Times New Roman" w:hAnsi="Times New Roman" w:cs="Times New Roman"/>
        </w:rPr>
        <w:t>6. Порядок, место, дата начала и даты окончания срока подачи заявок на участие в открытом аукционе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Претенденты подают заявку на участие в аукционе на право заключения договора аренды земельного участка с кадастровым номером </w:t>
      </w:r>
      <w:r>
        <w:rPr>
          <w:sz w:val="24"/>
          <w:szCs w:val="24"/>
        </w:rPr>
        <w:t>18:19:082001:588</w:t>
      </w:r>
      <w:r w:rsidRPr="00554A4B">
        <w:rPr>
          <w:sz w:val="24"/>
          <w:szCs w:val="24"/>
          <w:lang w:eastAsia="ru-RU"/>
        </w:rPr>
        <w:t xml:space="preserve"> в электронной форме. Одно лицо имеет право подать только одну заявку.</w:t>
      </w:r>
    </w:p>
    <w:p w:rsidR="002702BA" w:rsidRPr="00554A4B" w:rsidRDefault="002702BA" w:rsidP="002702BA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1) Физические лица и индивидуальные предприниматели:</w:t>
      </w:r>
    </w:p>
    <w:p w:rsidR="002702BA" w:rsidRPr="00554A4B" w:rsidRDefault="002702BA" w:rsidP="002702BA">
      <w:pPr>
        <w:autoSpaceDN w:val="0"/>
        <w:adjustRightInd w:val="0"/>
        <w:ind w:firstLine="540"/>
        <w:jc w:val="both"/>
        <w:outlineLvl w:val="1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- документ, удостоверяющий личность (представляют копии всех его листов);</w:t>
      </w:r>
    </w:p>
    <w:p w:rsidR="002702BA" w:rsidRPr="00554A4B" w:rsidRDefault="002702BA" w:rsidP="002702BA">
      <w:pPr>
        <w:autoSpaceDN w:val="0"/>
        <w:adjustRightInd w:val="0"/>
        <w:ind w:firstLine="540"/>
        <w:jc w:val="both"/>
        <w:outlineLvl w:val="1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- в случае подачи заявки представителем претендента предъявляется надлежащим образом оформленная доверенность.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2) Юридические лица:</w:t>
      </w:r>
    </w:p>
    <w:p w:rsidR="002702BA" w:rsidRPr="00554A4B" w:rsidRDefault="002702BA" w:rsidP="002702BA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- заверенные копии учредительных документов;</w:t>
      </w:r>
    </w:p>
    <w:p w:rsidR="002702BA" w:rsidRPr="00554A4B" w:rsidRDefault="002702BA" w:rsidP="002702BA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- 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Подача заявки осуществляется только посредством интерфейса электронной площадки </w:t>
      </w:r>
      <w:r w:rsidRPr="00554A4B">
        <w:rPr>
          <w:rFonts w:eastAsia="Calibri"/>
          <w:sz w:val="24"/>
          <w:szCs w:val="24"/>
          <w:u w:val="single"/>
          <w:lang w:eastAsia="en-US"/>
        </w:rPr>
        <w:t>http://sale.zakazrf.ru/</w:t>
      </w:r>
      <w:r w:rsidRPr="00554A4B">
        <w:rPr>
          <w:sz w:val="24"/>
          <w:szCs w:val="24"/>
          <w:lang w:eastAsia="ru-RU"/>
        </w:rPr>
        <w:t>  (торговая секция «Реализация имущества») из личного кабинета претендента.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Одно лицо имеет право подать только одну заявку на один объект.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Заявки с прилагаемыми к ним документами, поданные с нарушением установленного срока, </w:t>
      </w:r>
      <w:r w:rsidRPr="00554A4B">
        <w:rPr>
          <w:sz w:val="24"/>
          <w:szCs w:val="24"/>
          <w:lang w:eastAsia="ru-RU"/>
        </w:rPr>
        <w:lastRenderedPageBreak/>
        <w:t>а также заявки с незаполненными полями, на электронной площадке не регистрируются программными средствами.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proofErr w:type="gramStart"/>
      <w:r w:rsidRPr="00554A4B">
        <w:rPr>
          <w:sz w:val="24"/>
          <w:szCs w:val="24"/>
          <w:lang w:eastAsia="ru-RU"/>
        </w:rPr>
        <w:t>При приеме заявок от претендентов организатор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  <w:proofErr w:type="gramEnd"/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554A4B">
        <w:rPr>
          <w:sz w:val="24"/>
          <w:szCs w:val="24"/>
          <w:lang w:eastAsia="ru-RU"/>
        </w:rPr>
        <w:t>уведомления</w:t>
      </w:r>
      <w:proofErr w:type="gramEnd"/>
      <w:r w:rsidRPr="00554A4B">
        <w:rPr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Такой запрос в режиме реального времени направляется в «личный кабинет» Продавцу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Продавцу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Продавец вправе: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- отказаться от проведения аукциона  в любое время, но не позднее, чем за три дня до наступления даты его проведения.</w:t>
      </w:r>
    </w:p>
    <w:p w:rsidR="002702BA" w:rsidRPr="00554A4B" w:rsidRDefault="002702BA" w:rsidP="002702BA">
      <w:pPr>
        <w:shd w:val="clear" w:color="auto" w:fill="FFFFFF"/>
        <w:ind w:firstLine="426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При этом задатки возвращаются заявителям в течение 5 (пяти) дней с даты публикации извещения об отказе </w:t>
      </w:r>
      <w:proofErr w:type="gramStart"/>
      <w:r w:rsidRPr="00554A4B">
        <w:rPr>
          <w:sz w:val="24"/>
          <w:szCs w:val="24"/>
          <w:lang w:eastAsia="ru-RU"/>
        </w:rPr>
        <w:t>от</w:t>
      </w:r>
      <w:proofErr w:type="gramEnd"/>
      <w:r w:rsidRPr="00554A4B">
        <w:rPr>
          <w:sz w:val="24"/>
          <w:szCs w:val="24"/>
          <w:lang w:eastAsia="ru-RU"/>
        </w:rPr>
        <w:t xml:space="preserve"> </w:t>
      </w:r>
      <w:proofErr w:type="gramStart"/>
      <w:r w:rsidRPr="00554A4B">
        <w:rPr>
          <w:sz w:val="24"/>
          <w:szCs w:val="24"/>
          <w:lang w:eastAsia="ru-RU"/>
        </w:rPr>
        <w:t>проведении</w:t>
      </w:r>
      <w:proofErr w:type="gramEnd"/>
      <w:r w:rsidRPr="00554A4B">
        <w:rPr>
          <w:sz w:val="24"/>
          <w:szCs w:val="24"/>
          <w:lang w:eastAsia="ru-RU"/>
        </w:rPr>
        <w:t xml:space="preserve"> аукциона  на официальных сайтах торгов, электронной площадке.</w:t>
      </w:r>
    </w:p>
    <w:p w:rsidR="002702BA" w:rsidRPr="00554A4B" w:rsidRDefault="002702BA" w:rsidP="002702BA">
      <w:pPr>
        <w:shd w:val="clear" w:color="auto" w:fill="FFFFFF"/>
        <w:rPr>
          <w:b/>
          <w:sz w:val="24"/>
          <w:szCs w:val="24"/>
          <w:lang w:eastAsia="ru-RU"/>
        </w:rPr>
      </w:pPr>
      <w:r w:rsidRPr="00554A4B">
        <w:rPr>
          <w:b/>
          <w:sz w:val="24"/>
          <w:szCs w:val="24"/>
          <w:lang w:eastAsia="ru-RU"/>
        </w:rPr>
        <w:t xml:space="preserve">     7. Размер задатка, срок и порядок его внесения, необходимые реквизиты счетов и порядок возврата задатка</w:t>
      </w:r>
    </w:p>
    <w:p w:rsidR="002702BA" w:rsidRPr="00554A4B" w:rsidRDefault="002702BA" w:rsidP="002702BA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554A4B">
        <w:rPr>
          <w:sz w:val="24"/>
          <w:szCs w:val="24"/>
          <w:lang w:eastAsia="ru-RU"/>
        </w:rPr>
        <w:t>ии ау</w:t>
      </w:r>
      <w:proofErr w:type="gramEnd"/>
      <w:r w:rsidRPr="00554A4B">
        <w:rPr>
          <w:sz w:val="24"/>
          <w:szCs w:val="24"/>
          <w:lang w:eastAsia="ru-RU"/>
        </w:rPr>
        <w:t>кциона на право 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702BA" w:rsidRPr="00554A4B" w:rsidRDefault="002702BA" w:rsidP="002702BA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2702BA" w:rsidRPr="00554A4B" w:rsidRDefault="002702BA" w:rsidP="002702BA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Для участия в аукционе  Претенденты перечисляют задаток в размере 10 % (процентов) начальной цены права аренды земельного участка, указанной в информационном сообщении в счет арендной платы за  земельный участок с кадастровым номером </w:t>
      </w:r>
      <w:r>
        <w:rPr>
          <w:sz w:val="24"/>
          <w:szCs w:val="24"/>
        </w:rPr>
        <w:t>18:19:082001:588</w:t>
      </w:r>
      <w:r w:rsidRPr="00554A4B">
        <w:rPr>
          <w:sz w:val="24"/>
          <w:szCs w:val="24"/>
        </w:rPr>
        <w:t xml:space="preserve"> в размере </w:t>
      </w:r>
      <w:r>
        <w:rPr>
          <w:b/>
          <w:sz w:val="24"/>
          <w:szCs w:val="24"/>
        </w:rPr>
        <w:t>4 995 рублей</w:t>
      </w:r>
      <w:r w:rsidRPr="00FC1E21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Четыре тысячи девятьсот девяносто пять рублей</w:t>
      </w:r>
      <w:r w:rsidRPr="00FC1E21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87</w:t>
      </w:r>
      <w:r w:rsidRPr="00FC1E21">
        <w:rPr>
          <w:b/>
          <w:sz w:val="24"/>
          <w:szCs w:val="24"/>
        </w:rPr>
        <w:t xml:space="preserve"> копеек</w:t>
      </w:r>
      <w:r w:rsidRPr="00FC1E21">
        <w:rPr>
          <w:b/>
          <w:sz w:val="24"/>
          <w:szCs w:val="24"/>
          <w:lang w:eastAsia="ru-RU"/>
        </w:rPr>
        <w:t>.</w:t>
      </w:r>
      <w:r w:rsidRPr="00554A4B">
        <w:rPr>
          <w:sz w:val="24"/>
          <w:szCs w:val="24"/>
          <w:lang w:eastAsia="ru-RU"/>
        </w:rPr>
        <w:t xml:space="preserve"> </w:t>
      </w:r>
    </w:p>
    <w:p w:rsidR="002702BA" w:rsidRPr="00554A4B" w:rsidRDefault="002702BA" w:rsidP="002702BA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Перечисление задатка для участия в аукционе и возврат задатка осуществляются с учетом особенностей, установленных регламентом электронной площадки </w:t>
      </w:r>
      <w:r w:rsidRPr="00554A4B">
        <w:rPr>
          <w:rFonts w:eastAsia="Calibri"/>
          <w:sz w:val="24"/>
          <w:szCs w:val="24"/>
          <w:lang w:eastAsia="en-US"/>
        </w:rPr>
        <w:t>http://sale.zakazrf.ru/Html/id/57</w:t>
      </w:r>
      <w:r w:rsidRPr="00554A4B">
        <w:rPr>
          <w:sz w:val="24"/>
          <w:szCs w:val="24"/>
          <w:lang w:eastAsia="ru-RU"/>
        </w:rPr>
        <w:t>.</w:t>
      </w:r>
    </w:p>
    <w:p w:rsidR="002702BA" w:rsidRPr="00554A4B" w:rsidRDefault="002702BA" w:rsidP="002702BA">
      <w:pPr>
        <w:shd w:val="clear" w:color="auto" w:fill="FFFFFF"/>
        <w:ind w:right="5" w:firstLine="708"/>
        <w:jc w:val="both"/>
        <w:rPr>
          <w:sz w:val="24"/>
          <w:szCs w:val="24"/>
        </w:rPr>
      </w:pPr>
      <w:r w:rsidRPr="00554A4B">
        <w:rPr>
          <w:sz w:val="24"/>
          <w:szCs w:val="24"/>
        </w:rPr>
        <w:t xml:space="preserve">Задаток перечисляется, единовременно в валюте Российской Федерации (рубли) </w:t>
      </w:r>
      <w:r w:rsidRPr="00554A4B">
        <w:rPr>
          <w:color w:val="000000"/>
          <w:sz w:val="24"/>
          <w:szCs w:val="24"/>
        </w:rPr>
        <w:t xml:space="preserve">по следующим реквизитам: </w:t>
      </w:r>
    </w:p>
    <w:p w:rsidR="002702BA" w:rsidRDefault="002702BA" w:rsidP="002702BA">
      <w:pPr>
        <w:shd w:val="clear" w:color="auto" w:fill="FFFFFF"/>
        <w:ind w:firstLine="567"/>
        <w:jc w:val="both"/>
        <w:rPr>
          <w:color w:val="0000FF"/>
          <w:sz w:val="24"/>
          <w:szCs w:val="24"/>
          <w:u w:val="single"/>
          <w:lang w:eastAsia="ru-RU"/>
        </w:rPr>
      </w:pPr>
      <w:r w:rsidRPr="00554A4B">
        <w:rPr>
          <w:sz w:val="24"/>
          <w:szCs w:val="24"/>
          <w:lang w:eastAsia="ru-RU"/>
        </w:rPr>
        <w:t>Задаток перечисляется на реквизиты оператора электронной площадки (</w:t>
      </w:r>
      <w:hyperlink r:id="rId10" w:history="1">
        <w:r w:rsidRPr="003613D4">
          <w:rPr>
            <w:rStyle w:val="ab"/>
            <w:sz w:val="24"/>
            <w:szCs w:val="24"/>
          </w:rPr>
          <w:t>http://sale.zakazrf.ru/Html/Edit/53</w:t>
        </w:r>
      </w:hyperlink>
      <w:r w:rsidRPr="00554A4B">
        <w:rPr>
          <w:color w:val="0000FF"/>
          <w:sz w:val="24"/>
          <w:szCs w:val="24"/>
          <w:u w:val="single"/>
          <w:lang w:eastAsia="ru-RU"/>
        </w:rPr>
        <w:t>)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Получатель: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Наименование: </w:t>
      </w:r>
      <w:r w:rsidRPr="00554A4B">
        <w:rPr>
          <w:sz w:val="24"/>
          <w:szCs w:val="24"/>
        </w:rPr>
        <w:t>АО «АГЗРТ»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</w:rPr>
      </w:pPr>
      <w:r w:rsidRPr="00554A4B">
        <w:rPr>
          <w:sz w:val="24"/>
          <w:szCs w:val="24"/>
          <w:lang w:eastAsia="ru-RU"/>
        </w:rPr>
        <w:t xml:space="preserve">ИНН </w:t>
      </w:r>
      <w:r w:rsidRPr="00554A4B">
        <w:rPr>
          <w:sz w:val="24"/>
          <w:szCs w:val="24"/>
        </w:rPr>
        <w:t>1655391893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</w:rPr>
      </w:pPr>
      <w:r w:rsidRPr="00554A4B">
        <w:rPr>
          <w:sz w:val="24"/>
          <w:szCs w:val="24"/>
          <w:lang w:eastAsia="ru-RU"/>
        </w:rPr>
        <w:lastRenderedPageBreak/>
        <w:t xml:space="preserve">КПП </w:t>
      </w:r>
      <w:r w:rsidRPr="00554A4B">
        <w:rPr>
          <w:sz w:val="24"/>
          <w:szCs w:val="24"/>
        </w:rPr>
        <w:t>165501001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</w:rPr>
      </w:pPr>
      <w:r w:rsidRPr="00554A4B">
        <w:rPr>
          <w:sz w:val="24"/>
          <w:szCs w:val="24"/>
          <w:lang w:eastAsia="ru-RU"/>
        </w:rPr>
        <w:t xml:space="preserve">Расчетный счет: </w:t>
      </w:r>
      <w:r w:rsidRPr="00554A4B">
        <w:rPr>
          <w:sz w:val="24"/>
          <w:szCs w:val="24"/>
        </w:rPr>
        <w:t>40602810900028010693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Банк Получателя: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</w:rPr>
      </w:pPr>
      <w:r w:rsidRPr="00554A4B">
        <w:rPr>
          <w:sz w:val="24"/>
          <w:szCs w:val="24"/>
        </w:rPr>
        <w:t>ПАО «АК БАРС БАНК»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БИК: </w:t>
      </w:r>
      <w:r w:rsidRPr="00554A4B">
        <w:rPr>
          <w:sz w:val="24"/>
          <w:szCs w:val="24"/>
        </w:rPr>
        <w:t>049205805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proofErr w:type="spellStart"/>
      <w:r w:rsidRPr="00554A4B">
        <w:rPr>
          <w:sz w:val="24"/>
          <w:szCs w:val="24"/>
          <w:lang w:eastAsia="ru-RU"/>
        </w:rPr>
        <w:t>Кор</w:t>
      </w:r>
      <w:proofErr w:type="gramStart"/>
      <w:r w:rsidRPr="00554A4B">
        <w:rPr>
          <w:sz w:val="24"/>
          <w:szCs w:val="24"/>
          <w:lang w:eastAsia="ru-RU"/>
        </w:rPr>
        <w:t>.с</w:t>
      </w:r>
      <w:proofErr w:type="gramEnd"/>
      <w:r w:rsidRPr="00554A4B">
        <w:rPr>
          <w:sz w:val="24"/>
          <w:szCs w:val="24"/>
          <w:lang w:eastAsia="ru-RU"/>
        </w:rPr>
        <w:t>чет</w:t>
      </w:r>
      <w:proofErr w:type="spellEnd"/>
      <w:r w:rsidRPr="00554A4B">
        <w:rPr>
          <w:sz w:val="24"/>
          <w:szCs w:val="24"/>
          <w:lang w:eastAsia="ru-RU"/>
        </w:rPr>
        <w:t xml:space="preserve">: </w:t>
      </w:r>
      <w:r w:rsidRPr="00554A4B">
        <w:rPr>
          <w:sz w:val="24"/>
          <w:szCs w:val="24"/>
        </w:rPr>
        <w:t>30101810000000000805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Назначение платежа – задаток для участия в электронном аукционе </w:t>
      </w:r>
      <w:r>
        <w:rPr>
          <w:sz w:val="24"/>
          <w:szCs w:val="24"/>
          <w:lang w:eastAsia="ru-RU"/>
        </w:rPr>
        <w:t>13.05.2025</w:t>
      </w:r>
      <w:r w:rsidRPr="00554A4B">
        <w:rPr>
          <w:sz w:val="24"/>
          <w:szCs w:val="24"/>
          <w:lang w:eastAsia="ru-RU"/>
        </w:rPr>
        <w:br/>
        <w:t xml:space="preserve">на право заключения договора </w:t>
      </w:r>
      <w:r>
        <w:rPr>
          <w:sz w:val="24"/>
          <w:szCs w:val="24"/>
          <w:lang w:eastAsia="ru-RU"/>
        </w:rPr>
        <w:t>купли-продажи</w:t>
      </w:r>
      <w:r w:rsidRPr="00554A4B">
        <w:rPr>
          <w:sz w:val="24"/>
          <w:szCs w:val="24"/>
          <w:lang w:eastAsia="ru-RU"/>
        </w:rPr>
        <w:t xml:space="preserve"> земельного участка с кадастровым номером </w:t>
      </w:r>
      <w:r w:rsidRPr="00554A4B">
        <w:rPr>
          <w:sz w:val="24"/>
          <w:szCs w:val="24"/>
        </w:rPr>
        <w:t>18:19:</w:t>
      </w:r>
      <w:r>
        <w:rPr>
          <w:sz w:val="24"/>
          <w:szCs w:val="24"/>
        </w:rPr>
        <w:t>082001</w:t>
      </w:r>
      <w:r w:rsidRPr="00554A4B">
        <w:rPr>
          <w:sz w:val="24"/>
          <w:szCs w:val="24"/>
        </w:rPr>
        <w:t>:</w:t>
      </w:r>
      <w:r>
        <w:rPr>
          <w:sz w:val="24"/>
          <w:szCs w:val="24"/>
        </w:rPr>
        <w:t>588</w:t>
      </w:r>
      <w:r w:rsidRPr="00554A4B">
        <w:rPr>
          <w:sz w:val="24"/>
          <w:szCs w:val="24"/>
          <w:lang w:eastAsia="ru-RU"/>
        </w:rPr>
        <w:t>.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Срок внесения задатка, т.е. поступления суммы задатка на счет Оператора: </w:t>
      </w:r>
      <w:proofErr w:type="spellStart"/>
      <w:r w:rsidRPr="00554A4B">
        <w:rPr>
          <w:sz w:val="24"/>
          <w:szCs w:val="24"/>
          <w:lang w:eastAsia="ru-RU"/>
        </w:rPr>
        <w:t>c</w:t>
      </w:r>
      <w:proofErr w:type="spellEnd"/>
      <w:r w:rsidRPr="00554A4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12.04.2025</w:t>
      </w:r>
      <w:r w:rsidRPr="00554A4B">
        <w:rPr>
          <w:sz w:val="24"/>
          <w:szCs w:val="24"/>
          <w:lang w:eastAsia="ru-RU"/>
        </w:rPr>
        <w:t xml:space="preserve">  по 17:00 (МСК) </w:t>
      </w:r>
      <w:r>
        <w:rPr>
          <w:sz w:val="24"/>
          <w:szCs w:val="24"/>
          <w:lang w:eastAsia="ru-RU"/>
        </w:rPr>
        <w:t>11.05.2025</w:t>
      </w:r>
      <w:r w:rsidRPr="00554A4B">
        <w:rPr>
          <w:sz w:val="24"/>
          <w:szCs w:val="24"/>
          <w:lang w:eastAsia="ru-RU"/>
        </w:rPr>
        <w:t>.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Порядок возврата задатка: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Лицам, перечислившим задаток для участия в продаже, денежные средства возвращаются в следующем порядке: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- участникам в продаже, за исключением его победителя, - в течение 5 (пяти) календарных дней со дня подведения итогов продажи;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- претендентам, не допущенным к участию в продаже, - в течение 5 (пяти)  календарных дней со дня подписания протокола о признании претендентов участниками продажи;</w:t>
      </w:r>
    </w:p>
    <w:p w:rsidR="002702BA" w:rsidRPr="00554A4B" w:rsidRDefault="002702BA" w:rsidP="002702BA">
      <w:pPr>
        <w:shd w:val="clear" w:color="auto" w:fill="FFFFFF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554A4B">
        <w:rPr>
          <w:sz w:val="24"/>
          <w:szCs w:val="24"/>
          <w:lang w:eastAsia="ru-RU"/>
        </w:rPr>
        <w:t>позднее</w:t>
      </w:r>
      <w:proofErr w:type="gramEnd"/>
      <w:r w:rsidRPr="00554A4B">
        <w:rPr>
          <w:sz w:val="24"/>
          <w:szCs w:val="24"/>
          <w:lang w:eastAsia="ru-RU"/>
        </w:rPr>
        <w:t xml:space="preserve"> чем 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продажи.</w:t>
      </w:r>
    </w:p>
    <w:p w:rsidR="002702BA" w:rsidRPr="00554A4B" w:rsidRDefault="002702BA" w:rsidP="002702BA">
      <w:pPr>
        <w:shd w:val="clear" w:color="auto" w:fill="FFFFFF"/>
        <w:ind w:firstLine="851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Задаток, перечисленный победителем продажи, засчитывается в счет оплаты приобретаемого имущества (в сумму платежа по договору купли-продажи).</w:t>
      </w:r>
    </w:p>
    <w:p w:rsidR="002702BA" w:rsidRPr="00554A4B" w:rsidRDefault="002702BA" w:rsidP="002702BA">
      <w:pPr>
        <w:shd w:val="clear" w:color="auto" w:fill="FFFFFF"/>
        <w:ind w:firstLine="851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При уклонении или отказе победителя продажи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2702BA" w:rsidRPr="00554A4B" w:rsidRDefault="002702BA" w:rsidP="002702BA">
      <w:pPr>
        <w:jc w:val="both"/>
        <w:rPr>
          <w:rStyle w:val="12"/>
          <w:bCs/>
          <w:sz w:val="24"/>
          <w:szCs w:val="24"/>
        </w:rPr>
      </w:pPr>
      <w:r w:rsidRPr="00554A4B">
        <w:rPr>
          <w:b/>
          <w:sz w:val="24"/>
          <w:szCs w:val="24"/>
        </w:rPr>
        <w:tab/>
        <w:t>8.</w:t>
      </w:r>
      <w:r w:rsidRPr="00554A4B">
        <w:rPr>
          <w:b/>
          <w:sz w:val="24"/>
          <w:szCs w:val="24"/>
        </w:rPr>
        <w:tab/>
        <w:t xml:space="preserve">Проект договора купли-продажи земельного участка </w:t>
      </w:r>
      <w:r w:rsidRPr="00554A4B">
        <w:rPr>
          <w:sz w:val="24"/>
          <w:szCs w:val="24"/>
        </w:rPr>
        <w:t>является Приложением № 2 к извещению.</w:t>
      </w:r>
    </w:p>
    <w:p w:rsidR="002702BA" w:rsidRPr="00554A4B" w:rsidRDefault="002702BA" w:rsidP="002702BA">
      <w:pPr>
        <w:jc w:val="both"/>
        <w:rPr>
          <w:sz w:val="24"/>
          <w:szCs w:val="24"/>
        </w:rPr>
      </w:pPr>
      <w:r w:rsidRPr="00554A4B">
        <w:rPr>
          <w:rStyle w:val="12"/>
          <w:bCs/>
          <w:sz w:val="24"/>
          <w:szCs w:val="24"/>
        </w:rPr>
        <w:tab/>
        <w:t xml:space="preserve">10. </w:t>
      </w:r>
      <w:r w:rsidRPr="00554A4B">
        <w:rPr>
          <w:b/>
          <w:sz w:val="24"/>
          <w:szCs w:val="24"/>
        </w:rPr>
        <w:t>Формы, порядок, даты начала и окончания срока предоставления участникам аукциона разъяснения положений документации об аукционе</w:t>
      </w:r>
    </w:p>
    <w:p w:rsidR="002702BA" w:rsidRPr="00554A4B" w:rsidRDefault="002702BA" w:rsidP="002702BA">
      <w:pPr>
        <w:pStyle w:val="13"/>
        <w:ind w:firstLine="0"/>
        <w:rPr>
          <w:rFonts w:ascii="Times New Roman" w:hAnsi="Times New Roman" w:cs="Times New Roman"/>
        </w:rPr>
      </w:pPr>
      <w:r w:rsidRPr="00554A4B">
        <w:rPr>
          <w:rFonts w:ascii="Times New Roman" w:hAnsi="Times New Roman" w:cs="Times New Roman"/>
        </w:rPr>
        <w:tab/>
        <w:t>Любой участник аукциона вправе направить в письменной форме, в том числе в форме электронного документа запрос организатору о разъяснении положений документации к открытому аукциону.</w:t>
      </w:r>
    </w:p>
    <w:p w:rsidR="002702BA" w:rsidRPr="00554A4B" w:rsidRDefault="002702BA" w:rsidP="002702BA">
      <w:pPr>
        <w:pStyle w:val="13"/>
        <w:ind w:firstLine="0"/>
        <w:rPr>
          <w:rFonts w:ascii="Times New Roman" w:hAnsi="Times New Roman" w:cs="Times New Roman"/>
          <w:color w:val="auto"/>
        </w:rPr>
      </w:pPr>
      <w:r w:rsidRPr="00554A4B">
        <w:rPr>
          <w:rFonts w:ascii="Times New Roman" w:hAnsi="Times New Roman" w:cs="Times New Roman"/>
        </w:rPr>
        <w:tab/>
        <w:t xml:space="preserve">Разъяснения положений документации об аукционе предоставляется </w:t>
      </w:r>
      <w:r w:rsidRPr="00554A4B">
        <w:rPr>
          <w:rFonts w:ascii="Times New Roman" w:hAnsi="Times New Roman" w:cs="Times New Roman"/>
          <w:b/>
          <w:color w:val="auto"/>
        </w:rPr>
        <w:t xml:space="preserve">с </w:t>
      </w:r>
      <w:r>
        <w:rPr>
          <w:rFonts w:ascii="Times New Roman" w:hAnsi="Times New Roman" w:cs="Times New Roman"/>
          <w:b/>
          <w:color w:val="auto"/>
        </w:rPr>
        <w:t>12.04.2025</w:t>
      </w:r>
      <w:r w:rsidRPr="00914A33">
        <w:rPr>
          <w:rFonts w:ascii="Times New Roman" w:hAnsi="Times New Roman" w:cs="Times New Roman"/>
          <w:b/>
          <w:color w:val="auto"/>
        </w:rPr>
        <w:t xml:space="preserve">  по </w:t>
      </w:r>
      <w:r>
        <w:rPr>
          <w:rFonts w:ascii="Times New Roman" w:hAnsi="Times New Roman" w:cs="Times New Roman"/>
          <w:b/>
          <w:color w:val="auto"/>
        </w:rPr>
        <w:t>11.05.2025</w:t>
      </w:r>
      <w:r w:rsidRPr="00554A4B">
        <w:rPr>
          <w:rFonts w:ascii="Times New Roman" w:hAnsi="Times New Roman" w:cs="Times New Roman"/>
          <w:b/>
          <w:color w:val="auto"/>
        </w:rPr>
        <w:t>.</w:t>
      </w:r>
    </w:p>
    <w:p w:rsidR="002702BA" w:rsidRPr="00554A4B" w:rsidRDefault="002702BA" w:rsidP="002702BA">
      <w:pPr>
        <w:pStyle w:val="13"/>
        <w:ind w:firstLine="0"/>
        <w:rPr>
          <w:rFonts w:ascii="Times New Roman" w:hAnsi="Times New Roman" w:cs="Times New Roman"/>
        </w:rPr>
      </w:pPr>
      <w:r w:rsidRPr="00554A4B">
        <w:rPr>
          <w:rFonts w:ascii="Times New Roman" w:hAnsi="Times New Roman" w:cs="Times New Roman"/>
        </w:rPr>
        <w:tab/>
        <w:t>В течение двух рабочих дней со дня поступления указанного запроса организатор обязан направить в письменной форме или в форме электронного документа разъяснения</w:t>
      </w:r>
      <w:r w:rsidRPr="00554A4B">
        <w:rPr>
          <w:rFonts w:ascii="Times New Roman" w:hAnsi="Times New Roman" w:cs="Times New Roman"/>
          <w:b/>
        </w:rPr>
        <w:t xml:space="preserve"> </w:t>
      </w:r>
      <w:r w:rsidRPr="00554A4B">
        <w:rPr>
          <w:rFonts w:ascii="Times New Roman" w:hAnsi="Times New Roman" w:cs="Times New Roman"/>
        </w:rPr>
        <w:t>положений документации, если указанный запрос поступил к организатору не позднее, чем за пять дней до окончания подачи заявок на участие в открытом аукционе.</w:t>
      </w: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  <w:r w:rsidRPr="00554A4B">
        <w:rPr>
          <w:sz w:val="24"/>
          <w:szCs w:val="24"/>
        </w:rPr>
        <w:tab/>
        <w:t xml:space="preserve">Организатор не несет ответственность за неполучение участником информации о разъяснении положений документации к электронному аукциону, если такой участник получил документацию об аукционе в неофициальном порядке. </w:t>
      </w:r>
    </w:p>
    <w:p w:rsidR="002702BA" w:rsidRPr="00554A4B" w:rsidRDefault="002702BA" w:rsidP="002702BA">
      <w:pPr>
        <w:pStyle w:val="af2"/>
        <w:jc w:val="both"/>
        <w:rPr>
          <w:rFonts w:ascii="Times New Roman" w:hAnsi="Times New Roman" w:cs="Times New Roman"/>
          <w:b w:val="0"/>
        </w:rPr>
      </w:pPr>
      <w:r w:rsidRPr="00554A4B">
        <w:rPr>
          <w:rFonts w:ascii="Times New Roman" w:hAnsi="Times New Roman" w:cs="Times New Roman"/>
          <w:b w:val="0"/>
        </w:rPr>
        <w:t xml:space="preserve">           Организатор аукциона направляет победителю аукциона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2702BA" w:rsidRPr="00554A4B" w:rsidRDefault="002702BA" w:rsidP="002702BA">
      <w:pPr>
        <w:pStyle w:val="af2"/>
        <w:jc w:val="both"/>
        <w:rPr>
          <w:rFonts w:ascii="Times New Roman" w:hAnsi="Times New Roman" w:cs="Times New Roman"/>
        </w:rPr>
      </w:pPr>
      <w:r w:rsidRPr="00554A4B">
        <w:rPr>
          <w:rFonts w:ascii="Times New Roman" w:hAnsi="Times New Roman" w:cs="Times New Roman"/>
        </w:rPr>
        <w:t xml:space="preserve"> </w:t>
      </w:r>
      <w:r w:rsidRPr="00554A4B">
        <w:rPr>
          <w:rFonts w:ascii="Times New Roman" w:hAnsi="Times New Roman" w:cs="Times New Roman"/>
        </w:rPr>
        <w:tab/>
        <w:t>Аукцион признается несостоявшимся, в случае если:</w:t>
      </w:r>
    </w:p>
    <w:p w:rsidR="002702BA" w:rsidRPr="00554A4B" w:rsidRDefault="002702BA" w:rsidP="002702BA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- </w:t>
      </w:r>
      <w:proofErr w:type="gramStart"/>
      <w:r w:rsidRPr="00554A4B">
        <w:rPr>
          <w:sz w:val="24"/>
          <w:szCs w:val="24"/>
          <w:lang w:eastAsia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554A4B">
        <w:rPr>
          <w:sz w:val="24"/>
          <w:szCs w:val="24"/>
          <w:lang w:eastAsia="ru-RU"/>
        </w:rPr>
        <w:t xml:space="preserve"> всех заявителей или о допуске к участию в аукционе и признании участником аукциона только одного заявителя. В этом случае Организатор аукциона в течение десяти дней со дня подписания протокола обязан направить заявителю два экземпляра подписанного проекта договора купли-продажи земельного участка;</w:t>
      </w:r>
    </w:p>
    <w:p w:rsidR="002702BA" w:rsidRPr="00554A4B" w:rsidRDefault="002702BA" w:rsidP="002702BA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lastRenderedPageBreak/>
        <w:t>- по окончании срока подачи заявок подана только одна заявка на участие в аукционе или не подано ни одной заявки. При этом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554A4B">
        <w:rPr>
          <w:sz w:val="24"/>
          <w:szCs w:val="24"/>
          <w:lang w:eastAsia="ru-RU"/>
        </w:rPr>
        <w:t>ии ау</w:t>
      </w:r>
      <w:proofErr w:type="gramEnd"/>
      <w:r w:rsidRPr="00554A4B">
        <w:rPr>
          <w:sz w:val="24"/>
          <w:szCs w:val="24"/>
          <w:lang w:eastAsia="ru-RU"/>
        </w:rPr>
        <w:t>кциона условиям аукциона, Организатор аукциона в течение десяти дней со дня рассмотрения указанной заявки обязан направить заявителю два экземпляра подписанного проекта договора купли-продажи земельного участка;</w:t>
      </w:r>
    </w:p>
    <w:p w:rsidR="002702BA" w:rsidRPr="00554A4B" w:rsidRDefault="002702BA" w:rsidP="002702BA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 xml:space="preserve">-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54A4B">
        <w:rPr>
          <w:sz w:val="24"/>
          <w:szCs w:val="24"/>
          <w:lang w:eastAsia="ru-RU"/>
        </w:rPr>
        <w:t>которое</w:t>
      </w:r>
      <w:proofErr w:type="gramEnd"/>
      <w:r w:rsidRPr="00554A4B">
        <w:rPr>
          <w:sz w:val="24"/>
          <w:szCs w:val="24"/>
          <w:lang w:eastAsia="ru-RU"/>
        </w:rPr>
        <w:t xml:space="preserve"> предусматривало бы более высокую цену предмета аукциона. В этом случае Организатор аукциона направляет 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2702BA" w:rsidRPr="00554A4B" w:rsidRDefault="002702BA" w:rsidP="002702BA">
      <w:pPr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554A4B">
        <w:rPr>
          <w:sz w:val="24"/>
          <w:szCs w:val="24"/>
          <w:lang w:eastAsia="ru-RU"/>
        </w:rPr>
        <w:t>Если договор купли-продажи земельного участка в течение тридцати дней со дня направления победителю  или единственному участнику, заявителю проектов указанного договора не были им подписаны и представлены в уполномоченный орган, указанные лица считаются уклонившимися от заключения договора.</w:t>
      </w:r>
    </w:p>
    <w:p w:rsidR="002702BA" w:rsidRPr="00554A4B" w:rsidRDefault="002702BA" w:rsidP="002702BA">
      <w:pPr>
        <w:pStyle w:val="af2"/>
        <w:jc w:val="both"/>
        <w:rPr>
          <w:rFonts w:ascii="Times New Roman" w:hAnsi="Times New Roman" w:cs="Times New Roman"/>
          <w:b w:val="0"/>
        </w:rPr>
      </w:pPr>
      <w:r w:rsidRPr="00554A4B">
        <w:rPr>
          <w:rFonts w:ascii="Times New Roman" w:hAnsi="Times New Roman" w:cs="Times New Roman"/>
          <w:b w:val="0"/>
        </w:rPr>
        <w:tab/>
      </w:r>
      <w:r w:rsidRPr="00554A4B">
        <w:rPr>
          <w:rFonts w:ascii="Times New Roman" w:hAnsi="Times New Roman" w:cs="Times New Roman"/>
        </w:rPr>
        <w:t>11. Существенные условия договора:</w:t>
      </w:r>
      <w:r w:rsidRPr="00554A4B">
        <w:rPr>
          <w:rFonts w:ascii="Times New Roman" w:hAnsi="Times New Roman" w:cs="Times New Roman"/>
          <w:b w:val="0"/>
        </w:rPr>
        <w:t xml:space="preserve"> Договор подлежит заключению </w:t>
      </w:r>
      <w:r>
        <w:rPr>
          <w:rFonts w:ascii="Times New Roman" w:hAnsi="Times New Roman" w:cs="Times New Roman"/>
          <w:b w:val="0"/>
        </w:rPr>
        <w:t>в течение пяти рабочих дней</w:t>
      </w:r>
      <w:r w:rsidRPr="00554A4B">
        <w:rPr>
          <w:rFonts w:ascii="Times New Roman" w:hAnsi="Times New Roman" w:cs="Times New Roman"/>
          <w:b w:val="0"/>
        </w:rPr>
        <w:t xml:space="preserve"> со дня размещения информации </w:t>
      </w:r>
      <w:r>
        <w:rPr>
          <w:rFonts w:ascii="Times New Roman" w:hAnsi="Times New Roman" w:cs="Times New Roman"/>
          <w:b w:val="0"/>
        </w:rPr>
        <w:t>о результатах аукциона на сайте</w:t>
      </w:r>
      <w:r w:rsidRPr="00554A4B">
        <w:rPr>
          <w:rFonts w:ascii="Times New Roman" w:hAnsi="Times New Roman" w:cs="Times New Roman"/>
          <w:b w:val="0"/>
        </w:rPr>
        <w:t xml:space="preserve"> </w:t>
      </w:r>
      <w:hyperlink r:id="rId11" w:history="1">
        <w:r w:rsidRPr="00554A4B">
          <w:rPr>
            <w:rStyle w:val="ab"/>
            <w:rFonts w:ascii="Times New Roman" w:hAnsi="Times New Roman" w:cs="Times New Roman"/>
            <w:b w:val="0"/>
            <w:color w:val="000000"/>
          </w:rPr>
          <w:t>www.torgi.gov.ru</w:t>
        </w:r>
      </w:hyperlink>
      <w:r w:rsidRPr="00554A4B">
        <w:rPr>
          <w:rFonts w:ascii="Times New Roman" w:hAnsi="Times New Roman" w:cs="Times New Roman"/>
          <w:b w:val="0"/>
          <w:color w:val="000000"/>
        </w:rPr>
        <w:t>.</w:t>
      </w:r>
      <w:r w:rsidRPr="00554A4B">
        <w:rPr>
          <w:b w:val="0"/>
          <w:color w:val="000000"/>
        </w:rPr>
        <w:t xml:space="preserve"> </w:t>
      </w: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  <w:r w:rsidRPr="00554A4B">
        <w:rPr>
          <w:b/>
          <w:sz w:val="24"/>
          <w:szCs w:val="24"/>
        </w:rPr>
        <w:tab/>
        <w:t>12.   Осмотр земельного участка осуществляется заявителем самостоятельно</w:t>
      </w:r>
      <w:r w:rsidRPr="00554A4B">
        <w:rPr>
          <w:sz w:val="24"/>
          <w:szCs w:val="24"/>
        </w:rPr>
        <w:t>.</w:t>
      </w:r>
    </w:p>
    <w:p w:rsidR="002702BA" w:rsidRPr="00554A4B" w:rsidRDefault="002702BA" w:rsidP="002702BA">
      <w:pPr>
        <w:tabs>
          <w:tab w:val="left" w:pos="-14601"/>
          <w:tab w:val="left" w:pos="-14317"/>
          <w:tab w:val="left" w:pos="-2127"/>
        </w:tabs>
        <w:jc w:val="both"/>
        <w:rPr>
          <w:sz w:val="24"/>
          <w:szCs w:val="24"/>
        </w:rPr>
      </w:pPr>
      <w:r w:rsidRPr="00554A4B">
        <w:rPr>
          <w:b/>
          <w:sz w:val="24"/>
          <w:szCs w:val="24"/>
        </w:rPr>
        <w:tab/>
      </w: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2702BA" w:rsidRPr="00554A4B" w:rsidRDefault="002702BA" w:rsidP="002702BA">
      <w:pPr>
        <w:jc w:val="both"/>
        <w:rPr>
          <w:b/>
          <w:sz w:val="24"/>
          <w:szCs w:val="24"/>
        </w:rPr>
      </w:pPr>
    </w:p>
    <w:p w:rsidR="00DE0732" w:rsidRDefault="00DE0732" w:rsidP="00F34B3B">
      <w:pPr>
        <w:rPr>
          <w:color w:val="000000" w:themeColor="text1"/>
        </w:rPr>
      </w:pPr>
    </w:p>
    <w:sectPr w:rsidR="00DE0732" w:rsidSect="00086302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C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5352BA"/>
    <w:multiLevelType w:val="hybridMultilevel"/>
    <w:tmpl w:val="DBDB16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74E45B"/>
    <w:multiLevelType w:val="hybridMultilevel"/>
    <w:tmpl w:val="281AC6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BCB3ECD"/>
    <w:multiLevelType w:val="multilevel"/>
    <w:tmpl w:val="1A1E45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D3"/>
    <w:rsid w:val="00015EE6"/>
    <w:rsid w:val="00021C1D"/>
    <w:rsid w:val="00024933"/>
    <w:rsid w:val="00024AAD"/>
    <w:rsid w:val="00063219"/>
    <w:rsid w:val="000738A5"/>
    <w:rsid w:val="00083608"/>
    <w:rsid w:val="00086302"/>
    <w:rsid w:val="000B38CE"/>
    <w:rsid w:val="000C699D"/>
    <w:rsid w:val="000F2C47"/>
    <w:rsid w:val="00111A94"/>
    <w:rsid w:val="00161416"/>
    <w:rsid w:val="00163200"/>
    <w:rsid w:val="0018411A"/>
    <w:rsid w:val="001A47C6"/>
    <w:rsid w:val="001B2932"/>
    <w:rsid w:val="001C05C3"/>
    <w:rsid w:val="001C3A32"/>
    <w:rsid w:val="001D6806"/>
    <w:rsid w:val="001E2CEB"/>
    <w:rsid w:val="00221D11"/>
    <w:rsid w:val="00236B0B"/>
    <w:rsid w:val="002371AB"/>
    <w:rsid w:val="002575FB"/>
    <w:rsid w:val="002702BA"/>
    <w:rsid w:val="00296D42"/>
    <w:rsid w:val="003D2D71"/>
    <w:rsid w:val="003E2D6A"/>
    <w:rsid w:val="00404C4B"/>
    <w:rsid w:val="0041272D"/>
    <w:rsid w:val="00473E18"/>
    <w:rsid w:val="00481DC6"/>
    <w:rsid w:val="00486FD2"/>
    <w:rsid w:val="00487844"/>
    <w:rsid w:val="004B1D61"/>
    <w:rsid w:val="004C37D7"/>
    <w:rsid w:val="004D14FE"/>
    <w:rsid w:val="004E1D16"/>
    <w:rsid w:val="004F5730"/>
    <w:rsid w:val="004F7418"/>
    <w:rsid w:val="00527294"/>
    <w:rsid w:val="00530E18"/>
    <w:rsid w:val="00537BA0"/>
    <w:rsid w:val="00564E57"/>
    <w:rsid w:val="00566808"/>
    <w:rsid w:val="005843DE"/>
    <w:rsid w:val="005B1EA4"/>
    <w:rsid w:val="005B70BF"/>
    <w:rsid w:val="005D1049"/>
    <w:rsid w:val="00633A53"/>
    <w:rsid w:val="00662F50"/>
    <w:rsid w:val="007068C8"/>
    <w:rsid w:val="00735BC5"/>
    <w:rsid w:val="00737354"/>
    <w:rsid w:val="00737AA8"/>
    <w:rsid w:val="00740ADF"/>
    <w:rsid w:val="00745639"/>
    <w:rsid w:val="007636D7"/>
    <w:rsid w:val="00776363"/>
    <w:rsid w:val="007B3761"/>
    <w:rsid w:val="007C3784"/>
    <w:rsid w:val="007E7FAA"/>
    <w:rsid w:val="008102A1"/>
    <w:rsid w:val="00832DF4"/>
    <w:rsid w:val="008434D3"/>
    <w:rsid w:val="0085102D"/>
    <w:rsid w:val="008822C8"/>
    <w:rsid w:val="008C502E"/>
    <w:rsid w:val="008C7152"/>
    <w:rsid w:val="008D1FCF"/>
    <w:rsid w:val="008D784F"/>
    <w:rsid w:val="008E6965"/>
    <w:rsid w:val="009054BB"/>
    <w:rsid w:val="00952DAC"/>
    <w:rsid w:val="009538B0"/>
    <w:rsid w:val="00957179"/>
    <w:rsid w:val="009830C4"/>
    <w:rsid w:val="009A6133"/>
    <w:rsid w:val="009B70F1"/>
    <w:rsid w:val="009D3DE5"/>
    <w:rsid w:val="00A10F91"/>
    <w:rsid w:val="00A1687F"/>
    <w:rsid w:val="00A27476"/>
    <w:rsid w:val="00A333F3"/>
    <w:rsid w:val="00A67978"/>
    <w:rsid w:val="00AB6701"/>
    <w:rsid w:val="00AC78A2"/>
    <w:rsid w:val="00AD2F2D"/>
    <w:rsid w:val="00AD759A"/>
    <w:rsid w:val="00AE183C"/>
    <w:rsid w:val="00AE25A6"/>
    <w:rsid w:val="00AE4D08"/>
    <w:rsid w:val="00AF727E"/>
    <w:rsid w:val="00B0146A"/>
    <w:rsid w:val="00B13FD2"/>
    <w:rsid w:val="00B1637B"/>
    <w:rsid w:val="00B33BCD"/>
    <w:rsid w:val="00B414DF"/>
    <w:rsid w:val="00B8437F"/>
    <w:rsid w:val="00B942AD"/>
    <w:rsid w:val="00C62764"/>
    <w:rsid w:val="00D0437A"/>
    <w:rsid w:val="00D224A7"/>
    <w:rsid w:val="00D44631"/>
    <w:rsid w:val="00D50C33"/>
    <w:rsid w:val="00D51357"/>
    <w:rsid w:val="00D66628"/>
    <w:rsid w:val="00D9295A"/>
    <w:rsid w:val="00DA023E"/>
    <w:rsid w:val="00DE0732"/>
    <w:rsid w:val="00DE6CFC"/>
    <w:rsid w:val="00E032C1"/>
    <w:rsid w:val="00E0387B"/>
    <w:rsid w:val="00E07E6A"/>
    <w:rsid w:val="00E15546"/>
    <w:rsid w:val="00E367FA"/>
    <w:rsid w:val="00E40393"/>
    <w:rsid w:val="00E410A9"/>
    <w:rsid w:val="00E46E49"/>
    <w:rsid w:val="00EA2050"/>
    <w:rsid w:val="00EA63D0"/>
    <w:rsid w:val="00EE524F"/>
    <w:rsid w:val="00F05EA5"/>
    <w:rsid w:val="00F26676"/>
    <w:rsid w:val="00F272C7"/>
    <w:rsid w:val="00F34B3B"/>
    <w:rsid w:val="00F51176"/>
    <w:rsid w:val="00F544FF"/>
    <w:rsid w:val="00FA3E0B"/>
    <w:rsid w:val="00FA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C05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1C05C3"/>
    <w:pPr>
      <w:keepNext/>
      <w:widowControl/>
      <w:tabs>
        <w:tab w:val="num" w:pos="864"/>
      </w:tabs>
      <w:autoSpaceDE/>
      <w:ind w:left="864" w:hanging="86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530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2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D71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rsid w:val="001C05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C05C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1C05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FR1">
    <w:name w:val="FR1"/>
    <w:rsid w:val="001C05C3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Body Text"/>
    <w:basedOn w:val="a"/>
    <w:link w:val="ad"/>
    <w:rsid w:val="001C05C3"/>
    <w:pPr>
      <w:widowControl/>
      <w:autoSpaceDE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1C0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1C05C3"/>
    <w:pPr>
      <w:widowControl/>
      <w:autoSpaceDE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C0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C0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2">
    <w:name w:val="Body Text Indent 2"/>
    <w:basedOn w:val="a"/>
    <w:link w:val="20"/>
    <w:rsid w:val="001C05C3"/>
    <w:pPr>
      <w:widowControl/>
      <w:autoSpaceDE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0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C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rsid w:val="001C05C3"/>
  </w:style>
  <w:style w:type="character" w:customStyle="1" w:styleId="r">
    <w:name w:val="r"/>
    <w:rsid w:val="001C05C3"/>
  </w:style>
  <w:style w:type="paragraph" w:customStyle="1" w:styleId="Default">
    <w:name w:val="Default"/>
    <w:rsid w:val="001C0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1C05C3"/>
    <w:pPr>
      <w:widowControl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C05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C0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0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AB6701"/>
    <w:pPr>
      <w:widowControl/>
      <w:autoSpaceDE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AB6701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AB6701"/>
    <w:pPr>
      <w:widowControl w:val="0"/>
      <w:spacing w:after="0" w:line="240" w:lineRule="auto"/>
      <w:ind w:left="40" w:firstLine="10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12">
    <w:name w:val="Заголовок 1 Знак Знак2 Знак"/>
    <w:rsid w:val="002702BA"/>
    <w:rPr>
      <w:rFonts w:ascii="Arial" w:hAnsi="Arial" w:cs="Arial"/>
      <w:b/>
      <w:sz w:val="28"/>
      <w:szCs w:val="18"/>
      <w:lang w:val="ru-RU" w:eastAsia="ru-RU" w:bidi="ar-SA"/>
    </w:rPr>
  </w:style>
  <w:style w:type="paragraph" w:customStyle="1" w:styleId="13">
    <w:name w:val="текст1"/>
    <w:rsid w:val="002702BA"/>
    <w:pPr>
      <w:suppressAutoHyphens/>
      <w:spacing w:after="0" w:line="100" w:lineRule="atLeast"/>
      <w:ind w:firstLine="397"/>
      <w:jc w:val="both"/>
    </w:pPr>
    <w:rPr>
      <w:rFonts w:ascii="SchoolBookC" w:eastAsia="Times New Roman" w:hAnsi="SchoolBookC" w:cs="SchoolBookC"/>
      <w:color w:val="00000A"/>
      <w:kern w:val="1"/>
      <w:sz w:val="24"/>
      <w:szCs w:val="24"/>
      <w:lang w:eastAsia="ru-RU"/>
    </w:rPr>
  </w:style>
  <w:style w:type="paragraph" w:customStyle="1" w:styleId="14">
    <w:name w:val="Текст1"/>
    <w:basedOn w:val="a"/>
    <w:rsid w:val="002702BA"/>
    <w:pPr>
      <w:widowControl/>
      <w:suppressAutoHyphens/>
      <w:autoSpaceDE/>
      <w:spacing w:line="100" w:lineRule="atLeast"/>
    </w:pPr>
    <w:rPr>
      <w:rFonts w:ascii="Courier New" w:hAnsi="Courier New" w:cs="Courier New"/>
      <w:color w:val="00000A"/>
      <w:kern w:val="1"/>
    </w:rPr>
  </w:style>
  <w:style w:type="paragraph" w:styleId="af2">
    <w:name w:val="Title"/>
    <w:basedOn w:val="a"/>
    <w:next w:val="a"/>
    <w:link w:val="af3"/>
    <w:qFormat/>
    <w:rsid w:val="002702BA"/>
    <w:pPr>
      <w:widowControl/>
      <w:suppressAutoHyphens/>
      <w:autoSpaceDE/>
      <w:spacing w:line="100" w:lineRule="atLeast"/>
      <w:jc w:val="center"/>
    </w:pPr>
    <w:rPr>
      <w:rFonts w:ascii="Calibri" w:hAnsi="Calibri" w:cs="Calibri"/>
      <w:b/>
      <w:bCs/>
      <w:color w:val="00000A"/>
      <w:kern w:val="1"/>
      <w:sz w:val="24"/>
      <w:szCs w:val="24"/>
    </w:rPr>
  </w:style>
  <w:style w:type="character" w:customStyle="1" w:styleId="af3">
    <w:name w:val="Название Знак"/>
    <w:basedOn w:val="a0"/>
    <w:link w:val="af2"/>
    <w:rsid w:val="002702BA"/>
    <w:rPr>
      <w:rFonts w:ascii="Calibri" w:eastAsia="Times New Roman" w:hAnsi="Calibri" w:cs="Calibri"/>
      <w:b/>
      <w:bCs/>
      <w:color w:val="00000A"/>
      <w:kern w:val="1"/>
      <w:sz w:val="24"/>
      <w:szCs w:val="24"/>
      <w:lang w:eastAsia="ar-SA"/>
    </w:rPr>
  </w:style>
  <w:style w:type="paragraph" w:styleId="af4">
    <w:name w:val="Subtitle"/>
    <w:basedOn w:val="a"/>
    <w:next w:val="a"/>
    <w:link w:val="af5"/>
    <w:uiPriority w:val="11"/>
    <w:qFormat/>
    <w:rsid w:val="002702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2702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C05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1C05C3"/>
    <w:pPr>
      <w:keepNext/>
      <w:widowControl/>
      <w:tabs>
        <w:tab w:val="num" w:pos="864"/>
      </w:tabs>
      <w:autoSpaceDE/>
      <w:ind w:left="864" w:hanging="86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530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2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2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D71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Hyperlink"/>
    <w:rsid w:val="001C05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C05C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1C05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FR1">
    <w:name w:val="FR1"/>
    <w:rsid w:val="001C05C3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c">
    <w:name w:val="Body Text"/>
    <w:basedOn w:val="a"/>
    <w:link w:val="ad"/>
    <w:rsid w:val="001C05C3"/>
    <w:pPr>
      <w:widowControl/>
      <w:autoSpaceDE/>
      <w:spacing w:after="120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1C0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1C05C3"/>
    <w:pPr>
      <w:widowControl/>
      <w:autoSpaceDE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C0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C0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2">
    <w:name w:val="Body Text Indent 2"/>
    <w:basedOn w:val="a"/>
    <w:link w:val="20"/>
    <w:rsid w:val="001C05C3"/>
    <w:pPr>
      <w:widowControl/>
      <w:autoSpaceDE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0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C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rsid w:val="001C05C3"/>
  </w:style>
  <w:style w:type="character" w:customStyle="1" w:styleId="r">
    <w:name w:val="r"/>
    <w:rsid w:val="001C05C3"/>
  </w:style>
  <w:style w:type="paragraph" w:customStyle="1" w:styleId="Default">
    <w:name w:val="Default"/>
    <w:rsid w:val="001C0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1C05C3"/>
    <w:pPr>
      <w:widowControl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C05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C0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05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AB6701"/>
    <w:pPr>
      <w:widowControl/>
      <w:autoSpaceDE/>
    </w:pPr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rsid w:val="00AB67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AB6701"/>
    <w:pPr>
      <w:widowControl w:val="0"/>
      <w:spacing w:after="0" w:line="240" w:lineRule="auto"/>
      <w:ind w:left="40" w:firstLine="10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35278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ale.zakazrf.ru/Html/Edit/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ty.udmur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Ionova_SR</cp:lastModifiedBy>
  <cp:revision>2</cp:revision>
  <cp:lastPrinted>2022-02-07T09:44:00Z</cp:lastPrinted>
  <dcterms:created xsi:type="dcterms:W3CDTF">2025-04-09T06:30:00Z</dcterms:created>
  <dcterms:modified xsi:type="dcterms:W3CDTF">2025-04-09T06:30:00Z</dcterms:modified>
</cp:coreProperties>
</file>