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53" w:rsidRDefault="004B7B53" w:rsidP="004B7B53">
      <w:pPr>
        <w:ind w:right="-1" w:firstLine="4536"/>
        <w:rPr>
          <w:sz w:val="28"/>
          <w:szCs w:val="28"/>
        </w:rPr>
      </w:pPr>
      <w:bookmarkStart w:id="0" w:name="_GoBack"/>
      <w:bookmarkEnd w:id="0"/>
    </w:p>
    <w:p w:rsidR="004B7B53" w:rsidRDefault="004B7B53" w:rsidP="004B7B53">
      <w:pPr>
        <w:keepNext/>
        <w:outlineLvl w:val="3"/>
        <w:rPr>
          <w:b/>
          <w:bCs/>
          <w:sz w:val="28"/>
          <w:szCs w:val="28"/>
          <w:lang w:eastAsia="en-US"/>
        </w:rPr>
      </w:pPr>
      <w:r w:rsidRPr="0047340E"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Безымянный" style="position:absolute;margin-left:225.6pt;margin-top:-1.65pt;width:38.25pt;height:56.05pt;z-index:251657728;visibility:visible">
            <v:imagedata r:id="rId8" o:title=" Безымянный"/>
          </v:shape>
        </w:pict>
      </w:r>
    </w:p>
    <w:p w:rsidR="004B7B53" w:rsidRDefault="004B7B53" w:rsidP="004B7B53">
      <w:pPr>
        <w:keepNext/>
        <w:tabs>
          <w:tab w:val="num" w:pos="720"/>
        </w:tabs>
        <w:ind w:left="720" w:hanging="720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4B7B53" w:rsidRDefault="004B7B53" w:rsidP="004B7B53">
      <w:pPr>
        <w:keepNext/>
        <w:tabs>
          <w:tab w:val="num" w:pos="432"/>
        </w:tabs>
        <w:ind w:left="432" w:hanging="432"/>
        <w:jc w:val="center"/>
        <w:outlineLvl w:val="3"/>
        <w:rPr>
          <w:b/>
          <w:bCs/>
          <w:sz w:val="28"/>
          <w:szCs w:val="28"/>
          <w:lang w:eastAsia="en-US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4394"/>
      </w:tblGrid>
      <w:tr w:rsidR="004B7B53" w:rsidTr="009D5AB6">
        <w:trPr>
          <w:trHeight w:val="1302"/>
        </w:trPr>
        <w:tc>
          <w:tcPr>
            <w:tcW w:w="4820" w:type="dxa"/>
            <w:vAlign w:val="center"/>
            <w:hideMark/>
          </w:tcPr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4B7B53" w:rsidRPr="000868AF" w:rsidRDefault="004B7B53" w:rsidP="009D5AB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8A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(</w:t>
            </w:r>
            <w:r w:rsidRPr="000868AF">
              <w:rPr>
                <w:rFonts w:eastAsia="Calibri"/>
                <w:sz w:val="24"/>
                <w:szCs w:val="24"/>
                <w:lang w:eastAsia="en-US"/>
              </w:rPr>
              <w:t>Администрация Селтинского района)</w:t>
            </w:r>
          </w:p>
        </w:tc>
        <w:tc>
          <w:tcPr>
            <w:tcW w:w="851" w:type="dxa"/>
          </w:tcPr>
          <w:p w:rsidR="004B7B53" w:rsidRDefault="004B7B53" w:rsidP="009D5AB6">
            <w:pPr>
              <w:widowControl w:val="0"/>
              <w:tabs>
                <w:tab w:val="left" w:pos="4500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ёрос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4B7B53" w:rsidRPr="000868AF" w:rsidRDefault="004B7B53" w:rsidP="000868AF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0868AF">
              <w:rPr>
                <w:sz w:val="24"/>
                <w:szCs w:val="24"/>
                <w:lang w:eastAsia="ar-SA"/>
              </w:rPr>
              <w:t xml:space="preserve">(Сьӧлта </w:t>
            </w:r>
            <w:proofErr w:type="spellStart"/>
            <w:r w:rsidRPr="000868AF">
              <w:rPr>
                <w:sz w:val="24"/>
                <w:szCs w:val="24"/>
                <w:lang w:eastAsia="ar-SA"/>
              </w:rPr>
              <w:t>ёрослэн</w:t>
            </w:r>
            <w:proofErr w:type="spellEnd"/>
            <w:r w:rsidRPr="000868AF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868AF">
              <w:rPr>
                <w:sz w:val="24"/>
                <w:szCs w:val="24"/>
                <w:lang w:eastAsia="ar-SA"/>
              </w:rPr>
              <w:t>Администрациез</w:t>
            </w:r>
            <w:proofErr w:type="spellEnd"/>
            <w:r w:rsidRPr="000868AF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4B7B53" w:rsidTr="009D5AB6">
        <w:tc>
          <w:tcPr>
            <w:tcW w:w="10065" w:type="dxa"/>
            <w:gridSpan w:val="3"/>
          </w:tcPr>
          <w:p w:rsidR="004B7B53" w:rsidRDefault="004B7B53" w:rsidP="009D5AB6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0868AF" w:rsidRDefault="000868AF" w:rsidP="009D5AB6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4B7B53" w:rsidRDefault="004B7B53" w:rsidP="009D5AB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36559A" w:rsidRDefault="0036559A" w:rsidP="0036559A">
      <w:pPr>
        <w:widowControl w:val="0"/>
        <w:autoSpaceDE w:val="0"/>
        <w:rPr>
          <w:sz w:val="28"/>
          <w:szCs w:val="28"/>
          <w:lang w:eastAsia="ar-SA"/>
        </w:rPr>
      </w:pPr>
    </w:p>
    <w:p w:rsidR="00E63A5F" w:rsidRPr="0036559A" w:rsidRDefault="00E63A5F" w:rsidP="0036559A">
      <w:pPr>
        <w:widowControl w:val="0"/>
        <w:autoSpaceDE w:val="0"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36559A" w:rsidRPr="0036559A" w:rsidTr="00327013">
        <w:trPr>
          <w:trHeight w:val="304"/>
        </w:trPr>
        <w:tc>
          <w:tcPr>
            <w:tcW w:w="4890" w:type="dxa"/>
            <w:shd w:val="clear" w:color="auto" w:fill="auto"/>
          </w:tcPr>
          <w:p w:rsidR="0036559A" w:rsidRPr="0036559A" w:rsidRDefault="000868AF" w:rsidP="0036559A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 января 2025 г.</w:t>
            </w:r>
          </w:p>
        </w:tc>
        <w:tc>
          <w:tcPr>
            <w:tcW w:w="4590" w:type="dxa"/>
            <w:shd w:val="clear" w:color="auto" w:fill="auto"/>
          </w:tcPr>
          <w:p w:rsidR="0036559A" w:rsidRPr="0036559A" w:rsidRDefault="0036559A" w:rsidP="0036559A">
            <w:pPr>
              <w:widowControl w:val="0"/>
              <w:autoSpaceDE w:val="0"/>
              <w:rPr>
                <w:lang w:eastAsia="ar-SA"/>
              </w:rPr>
            </w:pPr>
            <w:r w:rsidRPr="0036559A">
              <w:rPr>
                <w:sz w:val="28"/>
                <w:szCs w:val="28"/>
                <w:lang w:eastAsia="ar-SA"/>
              </w:rPr>
              <w:t xml:space="preserve">                                         </w:t>
            </w:r>
            <w:r w:rsidR="000868AF">
              <w:rPr>
                <w:sz w:val="28"/>
                <w:szCs w:val="28"/>
                <w:lang w:eastAsia="ar-SA"/>
              </w:rPr>
              <w:t xml:space="preserve">            </w:t>
            </w:r>
            <w:r w:rsidRPr="0036559A">
              <w:rPr>
                <w:sz w:val="28"/>
                <w:szCs w:val="28"/>
                <w:lang w:eastAsia="ar-SA"/>
              </w:rPr>
              <w:t xml:space="preserve">№ </w:t>
            </w:r>
            <w:r w:rsidR="000868AF">
              <w:rPr>
                <w:sz w:val="28"/>
                <w:szCs w:val="28"/>
                <w:lang w:eastAsia="ar-SA"/>
              </w:rPr>
              <w:t>59</w:t>
            </w:r>
          </w:p>
        </w:tc>
      </w:tr>
      <w:tr w:rsidR="0036559A" w:rsidRPr="0036559A" w:rsidTr="00327013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63A5F" w:rsidRDefault="0036559A" w:rsidP="0036559A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36559A">
              <w:rPr>
                <w:sz w:val="28"/>
                <w:szCs w:val="28"/>
                <w:lang w:eastAsia="ar-SA"/>
              </w:rPr>
              <w:t xml:space="preserve"> </w:t>
            </w:r>
          </w:p>
          <w:p w:rsidR="0036559A" w:rsidRPr="0036559A" w:rsidRDefault="0036559A" w:rsidP="0036559A">
            <w:pPr>
              <w:widowControl w:val="0"/>
              <w:autoSpaceDE w:val="0"/>
              <w:jc w:val="center"/>
              <w:rPr>
                <w:lang w:eastAsia="ar-SA"/>
              </w:rPr>
            </w:pPr>
            <w:r w:rsidRPr="0036559A">
              <w:rPr>
                <w:sz w:val="28"/>
                <w:szCs w:val="28"/>
                <w:lang w:eastAsia="ar-SA"/>
              </w:rPr>
              <w:t>с. Селты</w:t>
            </w:r>
          </w:p>
        </w:tc>
      </w:tr>
      <w:tr w:rsidR="00E63A5F" w:rsidRPr="0036559A" w:rsidTr="00327013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63A5F" w:rsidRPr="0036559A" w:rsidRDefault="00E63A5F" w:rsidP="00E63A5F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</w:tr>
    </w:tbl>
    <w:p w:rsidR="000868AF" w:rsidRPr="000868AF" w:rsidRDefault="000868AF" w:rsidP="000868AF">
      <w:pPr>
        <w:widowControl w:val="0"/>
        <w:autoSpaceDE w:val="0"/>
        <w:ind w:right="5215"/>
        <w:rPr>
          <w:sz w:val="28"/>
          <w:szCs w:val="28"/>
          <w:lang w:eastAsia="ar-SA"/>
        </w:rPr>
      </w:pPr>
    </w:p>
    <w:p w:rsidR="00E63A5F" w:rsidRPr="00683846" w:rsidRDefault="00573DA9" w:rsidP="00545B10">
      <w:pPr>
        <w:widowControl w:val="0"/>
        <w:shd w:val="clear" w:color="auto" w:fill="FFFFFF"/>
        <w:autoSpaceDE w:val="0"/>
        <w:autoSpaceDN w:val="0"/>
        <w:adjustRightInd w:val="0"/>
        <w:ind w:left="1134" w:right="1701"/>
        <w:jc w:val="center"/>
        <w:rPr>
          <w:b/>
          <w:bCs/>
          <w:sz w:val="28"/>
          <w:szCs w:val="28"/>
        </w:rPr>
      </w:pPr>
      <w:r w:rsidRPr="00261BCA">
        <w:rPr>
          <w:b/>
          <w:bCs/>
          <w:sz w:val="28"/>
          <w:szCs w:val="28"/>
        </w:rPr>
        <w:t>Об утверждении</w:t>
      </w:r>
      <w:r w:rsidR="00261BCA" w:rsidRPr="00261BCA">
        <w:rPr>
          <w:b/>
          <w:bCs/>
          <w:sz w:val="28"/>
          <w:szCs w:val="28"/>
        </w:rPr>
        <w:t xml:space="preserve"> </w:t>
      </w:r>
      <w:r w:rsidR="00261BCA" w:rsidRPr="00261BCA">
        <w:rPr>
          <w:b/>
          <w:bCs/>
          <w:spacing w:val="-1"/>
          <w:sz w:val="28"/>
          <w:szCs w:val="28"/>
        </w:rPr>
        <w:t xml:space="preserve">Карты (паспорта) </w:t>
      </w:r>
      <w:proofErr w:type="spellStart"/>
      <w:r w:rsidR="00261BCA" w:rsidRPr="00261BCA">
        <w:rPr>
          <w:b/>
          <w:bCs/>
          <w:spacing w:val="-1"/>
          <w:sz w:val="28"/>
          <w:szCs w:val="28"/>
        </w:rPr>
        <w:t>комплаенс-рисков</w:t>
      </w:r>
      <w:proofErr w:type="spellEnd"/>
      <w:r w:rsidR="00261BCA" w:rsidRPr="00261BCA">
        <w:rPr>
          <w:b/>
          <w:bCs/>
          <w:spacing w:val="-1"/>
          <w:sz w:val="28"/>
          <w:szCs w:val="28"/>
        </w:rPr>
        <w:t xml:space="preserve"> антимонопольного законодательства </w:t>
      </w:r>
      <w:r w:rsidR="00261BCA" w:rsidRPr="00261BCA">
        <w:rPr>
          <w:b/>
          <w:sz w:val="28"/>
          <w:szCs w:val="28"/>
        </w:rPr>
        <w:t>и п</w:t>
      </w:r>
      <w:r w:rsidRPr="00261BCA">
        <w:rPr>
          <w:b/>
          <w:bCs/>
          <w:sz w:val="28"/>
          <w:szCs w:val="28"/>
        </w:rPr>
        <w:t>лана мероприятий («дорожной карты») по снижению рисков нарушения антимонопольного законодательства в муниципальном образовании «</w:t>
      </w:r>
      <w:r w:rsidR="00E15BB6" w:rsidRPr="00261BCA">
        <w:rPr>
          <w:b/>
          <w:bCs/>
          <w:sz w:val="28"/>
          <w:szCs w:val="28"/>
        </w:rPr>
        <w:t xml:space="preserve">Муниципальный округ </w:t>
      </w:r>
      <w:r w:rsidRPr="00261BCA">
        <w:rPr>
          <w:b/>
          <w:bCs/>
          <w:sz w:val="28"/>
          <w:szCs w:val="28"/>
        </w:rPr>
        <w:t>Селтинский район</w:t>
      </w:r>
      <w:r w:rsidR="00E15BB6" w:rsidRPr="00261BCA">
        <w:rPr>
          <w:b/>
          <w:bCs/>
          <w:sz w:val="28"/>
          <w:szCs w:val="28"/>
        </w:rPr>
        <w:t xml:space="preserve"> Удмуртской Республики</w:t>
      </w:r>
      <w:r w:rsidRPr="00261BCA">
        <w:rPr>
          <w:b/>
          <w:bCs/>
          <w:sz w:val="28"/>
          <w:szCs w:val="28"/>
        </w:rPr>
        <w:t>»</w:t>
      </w:r>
      <w:r w:rsidR="00683846">
        <w:rPr>
          <w:b/>
          <w:bCs/>
          <w:sz w:val="28"/>
          <w:szCs w:val="28"/>
        </w:rPr>
        <w:t xml:space="preserve"> </w:t>
      </w:r>
      <w:r w:rsidRPr="00261BCA">
        <w:rPr>
          <w:b/>
          <w:bCs/>
          <w:sz w:val="28"/>
          <w:szCs w:val="28"/>
        </w:rPr>
        <w:t xml:space="preserve">на </w:t>
      </w:r>
      <w:r w:rsidR="00683846">
        <w:rPr>
          <w:b/>
          <w:bCs/>
          <w:sz w:val="28"/>
          <w:szCs w:val="28"/>
        </w:rPr>
        <w:t xml:space="preserve">период с </w:t>
      </w:r>
      <w:r w:rsidRPr="00261BCA">
        <w:rPr>
          <w:b/>
          <w:bCs/>
          <w:sz w:val="28"/>
          <w:szCs w:val="28"/>
        </w:rPr>
        <w:t>202</w:t>
      </w:r>
      <w:r w:rsidR="00683846">
        <w:rPr>
          <w:b/>
          <w:bCs/>
          <w:sz w:val="28"/>
          <w:szCs w:val="28"/>
        </w:rPr>
        <w:t>4 - 2026</w:t>
      </w:r>
      <w:r w:rsidRPr="00261BCA">
        <w:rPr>
          <w:b/>
          <w:bCs/>
          <w:sz w:val="28"/>
          <w:szCs w:val="28"/>
        </w:rPr>
        <w:t xml:space="preserve"> год</w:t>
      </w:r>
      <w:r w:rsidR="00607C8E">
        <w:rPr>
          <w:b/>
          <w:bCs/>
          <w:sz w:val="28"/>
          <w:szCs w:val="28"/>
        </w:rPr>
        <w:t>а</w:t>
      </w:r>
    </w:p>
    <w:p w:rsidR="00E63A5F" w:rsidRPr="00F708BA" w:rsidRDefault="00E63A5F" w:rsidP="0005062E">
      <w:pPr>
        <w:ind w:firstLine="720"/>
        <w:jc w:val="both"/>
        <w:rPr>
          <w:b/>
          <w:bCs/>
          <w:sz w:val="28"/>
          <w:szCs w:val="28"/>
        </w:rPr>
      </w:pPr>
    </w:p>
    <w:p w:rsidR="000868AF" w:rsidRDefault="00573DA9" w:rsidP="000868AF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5" w:firstLine="706"/>
        <w:jc w:val="both"/>
        <w:rPr>
          <w:sz w:val="28"/>
          <w:szCs w:val="26"/>
        </w:rPr>
      </w:pPr>
      <w:r w:rsidRPr="00545B10">
        <w:rPr>
          <w:sz w:val="28"/>
          <w:szCs w:val="26"/>
        </w:rPr>
        <w:t xml:space="preserve">Во исполнение Положения об организации в муниципальном образовании «Селтинский район»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545B10">
        <w:rPr>
          <w:sz w:val="28"/>
          <w:szCs w:val="26"/>
        </w:rPr>
        <w:t>комплаенса</w:t>
      </w:r>
      <w:proofErr w:type="spellEnd"/>
      <w:r w:rsidRPr="00545B10">
        <w:rPr>
          <w:sz w:val="28"/>
          <w:szCs w:val="26"/>
        </w:rPr>
        <w:t>), утвержденного постановлением Администрации муниципального образования «Селтинский район»</w:t>
      </w:r>
      <w:r w:rsidR="00D52F51" w:rsidRPr="00545B10">
        <w:rPr>
          <w:sz w:val="28"/>
          <w:szCs w:val="26"/>
        </w:rPr>
        <w:t xml:space="preserve"> от </w:t>
      </w:r>
      <w:r w:rsidR="008C51F9" w:rsidRPr="00545B10">
        <w:rPr>
          <w:sz w:val="28"/>
          <w:szCs w:val="26"/>
        </w:rPr>
        <w:t xml:space="preserve">06.04.2020 г </w:t>
      </w:r>
      <w:r w:rsidR="00D52F51" w:rsidRPr="00545B10">
        <w:rPr>
          <w:sz w:val="28"/>
          <w:szCs w:val="26"/>
        </w:rPr>
        <w:t xml:space="preserve"> №</w:t>
      </w:r>
      <w:r w:rsidR="008C51F9" w:rsidRPr="00545B10">
        <w:rPr>
          <w:sz w:val="28"/>
          <w:szCs w:val="26"/>
        </w:rPr>
        <w:t>196</w:t>
      </w:r>
      <w:r w:rsidRPr="00545B10">
        <w:rPr>
          <w:sz w:val="28"/>
          <w:szCs w:val="26"/>
        </w:rPr>
        <w:t xml:space="preserve">, </w:t>
      </w:r>
    </w:p>
    <w:p w:rsidR="000868AF" w:rsidRPr="00545B10" w:rsidRDefault="000868AF" w:rsidP="000868AF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5" w:firstLine="706"/>
        <w:jc w:val="both"/>
        <w:rPr>
          <w:sz w:val="28"/>
          <w:szCs w:val="26"/>
        </w:rPr>
      </w:pPr>
    </w:p>
    <w:p w:rsidR="000868AF" w:rsidRDefault="00573DA9" w:rsidP="000868AF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b/>
          <w:sz w:val="28"/>
          <w:szCs w:val="26"/>
        </w:rPr>
      </w:pPr>
      <w:r w:rsidRPr="00545B10">
        <w:rPr>
          <w:b/>
          <w:sz w:val="28"/>
          <w:szCs w:val="26"/>
        </w:rPr>
        <w:t>Администрация муниципального образования «</w:t>
      </w:r>
      <w:r w:rsidR="00E15BB6" w:rsidRPr="00545B10">
        <w:rPr>
          <w:b/>
          <w:sz w:val="28"/>
          <w:szCs w:val="26"/>
        </w:rPr>
        <w:t xml:space="preserve">Муниципальный округ </w:t>
      </w:r>
      <w:r w:rsidRPr="00545B10">
        <w:rPr>
          <w:b/>
          <w:sz w:val="28"/>
          <w:szCs w:val="26"/>
        </w:rPr>
        <w:t>С</w:t>
      </w:r>
      <w:r w:rsidR="009817E8" w:rsidRPr="00545B10">
        <w:rPr>
          <w:b/>
          <w:sz w:val="28"/>
          <w:szCs w:val="26"/>
        </w:rPr>
        <w:t>елтинский</w:t>
      </w:r>
      <w:r w:rsidRPr="00545B10">
        <w:rPr>
          <w:b/>
          <w:sz w:val="28"/>
          <w:szCs w:val="26"/>
        </w:rPr>
        <w:t xml:space="preserve"> район</w:t>
      </w:r>
      <w:r w:rsidR="00E15BB6" w:rsidRPr="00545B10">
        <w:rPr>
          <w:b/>
          <w:sz w:val="28"/>
          <w:szCs w:val="26"/>
        </w:rPr>
        <w:t xml:space="preserve"> Удмуртской Республики</w:t>
      </w:r>
      <w:r w:rsidR="000868AF">
        <w:rPr>
          <w:b/>
          <w:sz w:val="28"/>
          <w:szCs w:val="26"/>
        </w:rPr>
        <w:t>»</w:t>
      </w:r>
      <w:r w:rsidR="009817E8" w:rsidRPr="00545B10">
        <w:rPr>
          <w:b/>
          <w:sz w:val="28"/>
          <w:szCs w:val="26"/>
        </w:rPr>
        <w:t xml:space="preserve"> </w:t>
      </w:r>
    </w:p>
    <w:p w:rsidR="00573DA9" w:rsidRPr="00545B10" w:rsidRDefault="00573DA9" w:rsidP="000868AF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b/>
          <w:sz w:val="28"/>
          <w:szCs w:val="26"/>
        </w:rPr>
      </w:pPr>
      <w:r w:rsidRPr="00545B10">
        <w:rPr>
          <w:b/>
          <w:sz w:val="28"/>
          <w:szCs w:val="26"/>
        </w:rPr>
        <w:t>постановляет:</w:t>
      </w:r>
    </w:p>
    <w:p w:rsidR="00D52F51" w:rsidRPr="00545B10" w:rsidRDefault="00D52F51" w:rsidP="000868AF">
      <w:pPr>
        <w:widowControl w:val="0"/>
        <w:shd w:val="clear" w:color="auto" w:fill="FFFFFF"/>
        <w:tabs>
          <w:tab w:val="left" w:pos="1234"/>
          <w:tab w:val="left" w:pos="4541"/>
          <w:tab w:val="left" w:pos="5486"/>
          <w:tab w:val="left" w:pos="7843"/>
        </w:tabs>
        <w:autoSpaceDE w:val="0"/>
        <w:autoSpaceDN w:val="0"/>
        <w:adjustRightInd w:val="0"/>
        <w:spacing w:line="298" w:lineRule="exact"/>
        <w:ind w:right="5" w:firstLine="706"/>
        <w:jc w:val="both"/>
        <w:rPr>
          <w:sz w:val="28"/>
          <w:szCs w:val="26"/>
        </w:rPr>
      </w:pPr>
    </w:p>
    <w:p w:rsidR="00573DA9" w:rsidRPr="00545B10" w:rsidRDefault="00573DA9" w:rsidP="00573DA9">
      <w:pPr>
        <w:widowControl w:val="0"/>
        <w:shd w:val="clear" w:color="auto" w:fill="FFFFFF"/>
        <w:tabs>
          <w:tab w:val="left" w:pos="1234"/>
          <w:tab w:val="left" w:pos="4541"/>
          <w:tab w:val="left" w:pos="5486"/>
          <w:tab w:val="left" w:pos="7843"/>
        </w:tabs>
        <w:autoSpaceDE w:val="0"/>
        <w:autoSpaceDN w:val="0"/>
        <w:adjustRightInd w:val="0"/>
        <w:spacing w:line="298" w:lineRule="exact"/>
        <w:ind w:right="5" w:firstLine="706"/>
        <w:jc w:val="both"/>
        <w:rPr>
          <w:sz w:val="22"/>
        </w:rPr>
      </w:pPr>
      <w:r w:rsidRPr="00545B10">
        <w:rPr>
          <w:sz w:val="28"/>
          <w:szCs w:val="26"/>
        </w:rPr>
        <w:t>1.</w:t>
      </w:r>
      <w:r w:rsidRPr="00545B10">
        <w:rPr>
          <w:sz w:val="28"/>
          <w:szCs w:val="26"/>
        </w:rPr>
        <w:tab/>
      </w:r>
      <w:r w:rsidRPr="00545B10">
        <w:rPr>
          <w:spacing w:val="-9"/>
          <w:sz w:val="28"/>
          <w:szCs w:val="26"/>
        </w:rPr>
        <w:t>Утвердить прилагаемую</w:t>
      </w:r>
      <w:r w:rsidR="005D5990" w:rsidRPr="00545B10">
        <w:rPr>
          <w:rFonts w:ascii="Arial" w:hAnsi="Arial" w:cs="Arial"/>
          <w:sz w:val="28"/>
          <w:szCs w:val="26"/>
        </w:rPr>
        <w:t xml:space="preserve"> </w:t>
      </w:r>
      <w:r w:rsidRPr="00545B10">
        <w:rPr>
          <w:spacing w:val="-2"/>
          <w:sz w:val="28"/>
          <w:szCs w:val="26"/>
        </w:rPr>
        <w:t>карту</w:t>
      </w:r>
      <w:r w:rsidRPr="00545B10">
        <w:rPr>
          <w:rFonts w:ascii="Arial" w:hAnsi="Arial" w:cs="Arial"/>
          <w:sz w:val="28"/>
          <w:szCs w:val="26"/>
        </w:rPr>
        <w:tab/>
      </w:r>
      <w:proofErr w:type="spellStart"/>
      <w:r w:rsidRPr="00545B10">
        <w:rPr>
          <w:spacing w:val="-2"/>
          <w:sz w:val="28"/>
          <w:szCs w:val="26"/>
        </w:rPr>
        <w:t>комплаенс-рисков</w:t>
      </w:r>
      <w:proofErr w:type="spellEnd"/>
      <w:r w:rsidR="005D5990" w:rsidRPr="00545B10">
        <w:rPr>
          <w:rFonts w:ascii="Arial" w:hAnsi="Arial" w:cs="Arial"/>
          <w:sz w:val="28"/>
          <w:szCs w:val="26"/>
        </w:rPr>
        <w:t xml:space="preserve"> </w:t>
      </w:r>
      <w:r w:rsidRPr="00545B10">
        <w:rPr>
          <w:spacing w:val="-2"/>
          <w:sz w:val="28"/>
          <w:szCs w:val="26"/>
        </w:rPr>
        <w:t>Администрации</w:t>
      </w:r>
      <w:r w:rsidR="005D5990" w:rsidRPr="00545B10">
        <w:rPr>
          <w:spacing w:val="-2"/>
          <w:sz w:val="28"/>
          <w:szCs w:val="26"/>
        </w:rPr>
        <w:t xml:space="preserve"> </w:t>
      </w:r>
      <w:r w:rsidRPr="00545B10">
        <w:rPr>
          <w:sz w:val="28"/>
          <w:szCs w:val="26"/>
        </w:rPr>
        <w:t>муниципального образования «</w:t>
      </w:r>
      <w:r w:rsidR="00E15BB6" w:rsidRPr="00545B10">
        <w:rPr>
          <w:sz w:val="28"/>
          <w:szCs w:val="26"/>
        </w:rPr>
        <w:t xml:space="preserve">Муниципальный округ </w:t>
      </w:r>
      <w:r w:rsidRPr="00545B10">
        <w:rPr>
          <w:sz w:val="28"/>
          <w:szCs w:val="26"/>
        </w:rPr>
        <w:t>Селтинский район</w:t>
      </w:r>
      <w:r w:rsidR="00E15BB6" w:rsidRPr="00545B10">
        <w:rPr>
          <w:sz w:val="28"/>
          <w:szCs w:val="26"/>
        </w:rPr>
        <w:t xml:space="preserve"> Удмуртской Республики</w:t>
      </w:r>
      <w:r w:rsidRPr="00545B10">
        <w:rPr>
          <w:sz w:val="28"/>
          <w:szCs w:val="26"/>
        </w:rPr>
        <w:t>» согласно Приложе</w:t>
      </w:r>
      <w:r w:rsidR="00261BCA" w:rsidRPr="00545B10">
        <w:rPr>
          <w:sz w:val="28"/>
          <w:szCs w:val="26"/>
        </w:rPr>
        <w:t xml:space="preserve">ния </w:t>
      </w:r>
      <w:r w:rsidR="00E15BB6" w:rsidRPr="00545B10">
        <w:rPr>
          <w:sz w:val="28"/>
          <w:szCs w:val="26"/>
        </w:rPr>
        <w:t xml:space="preserve">1 к </w:t>
      </w:r>
      <w:r w:rsidRPr="00545B10">
        <w:rPr>
          <w:sz w:val="28"/>
          <w:szCs w:val="26"/>
        </w:rPr>
        <w:t>настоящему постановлению.</w:t>
      </w:r>
    </w:p>
    <w:p w:rsidR="00573DA9" w:rsidRPr="00545B10" w:rsidRDefault="00573DA9" w:rsidP="00573DA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98" w:lineRule="exact"/>
        <w:ind w:right="5" w:firstLine="706"/>
        <w:jc w:val="both"/>
        <w:rPr>
          <w:sz w:val="28"/>
          <w:szCs w:val="26"/>
        </w:rPr>
      </w:pPr>
      <w:r w:rsidRPr="00545B10">
        <w:rPr>
          <w:sz w:val="28"/>
          <w:szCs w:val="26"/>
        </w:rPr>
        <w:t>2.</w:t>
      </w:r>
      <w:r w:rsidRPr="00545B10">
        <w:rPr>
          <w:sz w:val="28"/>
          <w:szCs w:val="26"/>
        </w:rPr>
        <w:tab/>
        <w:t xml:space="preserve">Утвердить План мероприятий («дорожную карту») по снижению </w:t>
      </w:r>
      <w:r w:rsidRPr="00545B10">
        <w:rPr>
          <w:sz w:val="28"/>
          <w:szCs w:val="26"/>
        </w:rPr>
        <w:lastRenderedPageBreak/>
        <w:t>рисков</w:t>
      </w:r>
      <w:r w:rsidR="00545B10">
        <w:rPr>
          <w:sz w:val="28"/>
          <w:szCs w:val="26"/>
        </w:rPr>
        <w:t xml:space="preserve"> </w:t>
      </w:r>
      <w:r w:rsidRPr="00545B10">
        <w:rPr>
          <w:sz w:val="28"/>
          <w:szCs w:val="26"/>
        </w:rPr>
        <w:t>нарушения антимонопольного законодательства в Администрации муниципального</w:t>
      </w:r>
      <w:r w:rsidR="00545B10">
        <w:rPr>
          <w:sz w:val="28"/>
          <w:szCs w:val="26"/>
        </w:rPr>
        <w:t xml:space="preserve"> </w:t>
      </w:r>
      <w:r w:rsidRPr="00545B10">
        <w:rPr>
          <w:sz w:val="28"/>
          <w:szCs w:val="26"/>
        </w:rPr>
        <w:t>образования «</w:t>
      </w:r>
      <w:r w:rsidR="00474430" w:rsidRPr="00545B10">
        <w:rPr>
          <w:sz w:val="28"/>
          <w:szCs w:val="26"/>
        </w:rPr>
        <w:t xml:space="preserve">Муниципальный округ </w:t>
      </w:r>
      <w:r w:rsidRPr="00545B10">
        <w:rPr>
          <w:sz w:val="28"/>
          <w:szCs w:val="26"/>
        </w:rPr>
        <w:t>Селтинский</w:t>
      </w:r>
      <w:r w:rsidR="00683846" w:rsidRPr="00545B10">
        <w:rPr>
          <w:sz w:val="28"/>
          <w:szCs w:val="26"/>
        </w:rPr>
        <w:t xml:space="preserve"> район» на период с 2024 - 2026</w:t>
      </w:r>
      <w:r w:rsidRPr="00545B10">
        <w:rPr>
          <w:sz w:val="28"/>
          <w:szCs w:val="26"/>
        </w:rPr>
        <w:t xml:space="preserve"> год (далее – План мероприятий) согласн</w:t>
      </w:r>
      <w:r w:rsidR="00474430" w:rsidRPr="00545B10">
        <w:rPr>
          <w:sz w:val="28"/>
          <w:szCs w:val="26"/>
        </w:rPr>
        <w:t xml:space="preserve">о </w:t>
      </w:r>
      <w:r w:rsidR="00261BCA" w:rsidRPr="00545B10">
        <w:rPr>
          <w:sz w:val="28"/>
          <w:szCs w:val="26"/>
        </w:rPr>
        <w:t xml:space="preserve">Приложения </w:t>
      </w:r>
      <w:r w:rsidRPr="00545B10">
        <w:rPr>
          <w:sz w:val="28"/>
          <w:szCs w:val="26"/>
        </w:rPr>
        <w:t>2 к настоящему постановлению.</w:t>
      </w:r>
    </w:p>
    <w:p w:rsidR="006E43CA" w:rsidRPr="00545B10" w:rsidRDefault="006E43CA" w:rsidP="00573DA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98" w:lineRule="exact"/>
        <w:ind w:right="5" w:firstLine="706"/>
        <w:jc w:val="both"/>
        <w:rPr>
          <w:sz w:val="22"/>
        </w:rPr>
      </w:pPr>
      <w:r w:rsidRPr="00545B10">
        <w:rPr>
          <w:sz w:val="28"/>
          <w:szCs w:val="26"/>
        </w:rPr>
        <w:t>3. Настоящее постановление вступает в силу с момента принятия и распространяется на правоотношения, возникшие с 01.01.2024 г.</w:t>
      </w:r>
    </w:p>
    <w:p w:rsidR="00573DA9" w:rsidRPr="00545B10" w:rsidRDefault="006E43CA" w:rsidP="008C51F9">
      <w:pPr>
        <w:widowControl w:val="0"/>
        <w:tabs>
          <w:tab w:val="left" w:pos="989"/>
        </w:tabs>
        <w:autoSpaceDE w:val="0"/>
        <w:autoSpaceDN w:val="0"/>
        <w:adjustRightInd w:val="0"/>
        <w:spacing w:line="298" w:lineRule="exact"/>
        <w:ind w:firstLine="706"/>
        <w:jc w:val="both"/>
        <w:rPr>
          <w:sz w:val="28"/>
          <w:szCs w:val="26"/>
        </w:rPr>
      </w:pPr>
      <w:r w:rsidRPr="00545B10">
        <w:rPr>
          <w:sz w:val="28"/>
          <w:szCs w:val="26"/>
        </w:rPr>
        <w:t>4</w:t>
      </w:r>
      <w:r w:rsidR="00573DA9" w:rsidRPr="00545B10">
        <w:rPr>
          <w:sz w:val="28"/>
          <w:szCs w:val="26"/>
        </w:rPr>
        <w:t>.</w:t>
      </w:r>
      <w:r w:rsidR="00573DA9" w:rsidRPr="00545B10">
        <w:rPr>
          <w:sz w:val="28"/>
          <w:szCs w:val="26"/>
        </w:rPr>
        <w:tab/>
        <w:t>Контроль за исполнением настоящего постановления возложить</w:t>
      </w:r>
      <w:r w:rsidR="009817E8" w:rsidRPr="00545B10">
        <w:rPr>
          <w:sz w:val="28"/>
          <w:szCs w:val="26"/>
        </w:rPr>
        <w:t xml:space="preserve"> на </w:t>
      </w:r>
      <w:r w:rsidR="00A20D16" w:rsidRPr="00545B10">
        <w:rPr>
          <w:sz w:val="28"/>
          <w:szCs w:val="26"/>
        </w:rPr>
        <w:t xml:space="preserve">первого заместителя главы Администрации муниципального образования «Селтинский район» по экономике и сельскому хозяйству </w:t>
      </w:r>
      <w:r w:rsidR="00195244" w:rsidRPr="00545B10">
        <w:rPr>
          <w:sz w:val="28"/>
          <w:szCs w:val="26"/>
        </w:rPr>
        <w:t xml:space="preserve">И.Д. </w:t>
      </w:r>
      <w:proofErr w:type="spellStart"/>
      <w:r w:rsidR="00195244" w:rsidRPr="00545B10">
        <w:rPr>
          <w:sz w:val="28"/>
          <w:szCs w:val="26"/>
        </w:rPr>
        <w:t>Корепанова</w:t>
      </w:r>
      <w:proofErr w:type="spellEnd"/>
      <w:r w:rsidR="00E137DB" w:rsidRPr="00545B10">
        <w:rPr>
          <w:sz w:val="28"/>
          <w:szCs w:val="26"/>
        </w:rPr>
        <w:t>.</w:t>
      </w:r>
    </w:p>
    <w:p w:rsidR="00E63A5F" w:rsidRPr="00545B10" w:rsidRDefault="006E43CA" w:rsidP="00A20D16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1147" w:line="298" w:lineRule="exact"/>
        <w:ind w:right="10" w:firstLine="706"/>
        <w:jc w:val="both"/>
        <w:rPr>
          <w:sz w:val="28"/>
          <w:szCs w:val="26"/>
        </w:rPr>
      </w:pPr>
      <w:r w:rsidRPr="00545B10">
        <w:rPr>
          <w:sz w:val="28"/>
          <w:szCs w:val="26"/>
        </w:rPr>
        <w:t>5</w:t>
      </w:r>
      <w:r w:rsidR="00573DA9" w:rsidRPr="00545B10">
        <w:rPr>
          <w:sz w:val="28"/>
          <w:szCs w:val="26"/>
        </w:rPr>
        <w:t>.</w:t>
      </w:r>
      <w:r w:rsidR="00573DA9" w:rsidRPr="00545B10">
        <w:rPr>
          <w:sz w:val="28"/>
          <w:szCs w:val="26"/>
        </w:rPr>
        <w:tab/>
      </w:r>
      <w:r w:rsidR="00A20D16" w:rsidRPr="00545B10">
        <w:rPr>
          <w:sz w:val="28"/>
          <w:szCs w:val="26"/>
        </w:rPr>
        <w:t>Опубликовать настоящее постановление на официальном сайте Селтинского района в сети «Интернет».</w:t>
      </w:r>
    </w:p>
    <w:p w:rsidR="001838F9" w:rsidRPr="001838F9" w:rsidRDefault="001838F9" w:rsidP="001838F9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1838F9">
        <w:rPr>
          <w:b/>
          <w:sz w:val="28"/>
          <w:szCs w:val="28"/>
        </w:rPr>
        <w:t>Глава муниципального образования</w:t>
      </w:r>
    </w:p>
    <w:p w:rsidR="001838F9" w:rsidRPr="001838F9" w:rsidRDefault="001838F9" w:rsidP="001838F9">
      <w:pPr>
        <w:pStyle w:val="a7"/>
        <w:shd w:val="clear" w:color="auto" w:fill="FFFFFF"/>
        <w:ind w:left="0"/>
        <w:jc w:val="both"/>
        <w:rPr>
          <w:b/>
          <w:sz w:val="28"/>
          <w:szCs w:val="28"/>
        </w:rPr>
      </w:pPr>
      <w:r w:rsidRPr="001838F9">
        <w:rPr>
          <w:b/>
          <w:sz w:val="28"/>
          <w:szCs w:val="28"/>
        </w:rPr>
        <w:t xml:space="preserve">«Муниципальный округ Селтинский район </w:t>
      </w:r>
    </w:p>
    <w:p w:rsidR="007A79DF" w:rsidRDefault="001838F9" w:rsidP="001838F9">
      <w:pPr>
        <w:pStyle w:val="a7"/>
        <w:shd w:val="clear" w:color="auto" w:fill="FFFFFF"/>
        <w:ind w:left="0"/>
        <w:jc w:val="both"/>
        <w:rPr>
          <w:sz w:val="28"/>
          <w:szCs w:val="28"/>
        </w:rPr>
      </w:pPr>
      <w:r w:rsidRPr="001838F9">
        <w:rPr>
          <w:b/>
          <w:sz w:val="28"/>
          <w:szCs w:val="28"/>
        </w:rPr>
        <w:t>Удмуртской Республики»                                                             В.А.Протопопов</w:t>
      </w: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573DA9" w:rsidRDefault="00573DA9" w:rsidP="000F5C85">
      <w:pPr>
        <w:rPr>
          <w:sz w:val="24"/>
          <w:szCs w:val="24"/>
        </w:rPr>
        <w:sectPr w:rsidR="00573DA9" w:rsidSect="00A20D16">
          <w:pgSz w:w="11909" w:h="16834"/>
          <w:pgMar w:top="1289" w:right="566" w:bottom="1134" w:left="1704" w:header="720" w:footer="720" w:gutter="0"/>
          <w:cols w:space="60"/>
          <w:noEndnote/>
        </w:sectPr>
      </w:pPr>
    </w:p>
    <w:p w:rsidR="00573DA9" w:rsidRPr="00DA04AF" w:rsidRDefault="00573DA9" w:rsidP="00573DA9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9154"/>
      </w:pPr>
      <w:r w:rsidRPr="00DA04AF">
        <w:rPr>
          <w:sz w:val="26"/>
          <w:szCs w:val="26"/>
        </w:rPr>
        <w:lastRenderedPageBreak/>
        <w:t>Приложение  1 к</w:t>
      </w:r>
    </w:p>
    <w:p w:rsidR="00573DA9" w:rsidRPr="00DA04AF" w:rsidRDefault="00573DA9" w:rsidP="00573DA9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9154"/>
      </w:pPr>
      <w:r w:rsidRPr="00DA04AF">
        <w:rPr>
          <w:sz w:val="26"/>
          <w:szCs w:val="26"/>
        </w:rPr>
        <w:t>постановлению Администрации</w:t>
      </w:r>
    </w:p>
    <w:p w:rsidR="00573DA9" w:rsidRPr="00DA04AF" w:rsidRDefault="00573DA9" w:rsidP="00573DA9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9154"/>
      </w:pPr>
      <w:r w:rsidRPr="00DA04AF">
        <w:rPr>
          <w:spacing w:val="-1"/>
          <w:sz w:val="26"/>
          <w:szCs w:val="26"/>
        </w:rPr>
        <w:t>муниципального образования «</w:t>
      </w:r>
      <w:r w:rsidR="005F4193" w:rsidRPr="00DA04AF">
        <w:rPr>
          <w:spacing w:val="-1"/>
          <w:sz w:val="26"/>
          <w:szCs w:val="26"/>
        </w:rPr>
        <w:t xml:space="preserve">Муниципальный округ </w:t>
      </w:r>
      <w:r w:rsidRPr="00DA04AF">
        <w:rPr>
          <w:spacing w:val="-1"/>
          <w:sz w:val="26"/>
          <w:szCs w:val="26"/>
        </w:rPr>
        <w:t>Селтинский район</w:t>
      </w:r>
      <w:r w:rsidR="005F4193" w:rsidRPr="00DA04AF">
        <w:rPr>
          <w:spacing w:val="-1"/>
          <w:sz w:val="26"/>
          <w:szCs w:val="26"/>
        </w:rPr>
        <w:t xml:space="preserve"> Удмуртской Республики</w:t>
      </w:r>
      <w:r w:rsidRPr="00DA04AF">
        <w:rPr>
          <w:spacing w:val="-1"/>
          <w:sz w:val="26"/>
          <w:szCs w:val="26"/>
        </w:rPr>
        <w:t>»</w:t>
      </w:r>
    </w:p>
    <w:p w:rsidR="00573DA9" w:rsidRPr="00573DA9" w:rsidRDefault="000868AF" w:rsidP="00573DA9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9154"/>
      </w:pPr>
      <w:r>
        <w:rPr>
          <w:sz w:val="26"/>
          <w:szCs w:val="26"/>
        </w:rPr>
        <w:t>от 31 января 2025</w:t>
      </w:r>
      <w:r w:rsidR="00573DA9" w:rsidRPr="00DA04A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59</w:t>
      </w:r>
    </w:p>
    <w:p w:rsidR="00545B10" w:rsidRDefault="00573DA9" w:rsidP="00545B10">
      <w:pPr>
        <w:widowControl w:val="0"/>
        <w:shd w:val="clear" w:color="auto" w:fill="FFFFFF"/>
        <w:autoSpaceDE w:val="0"/>
        <w:autoSpaceDN w:val="0"/>
        <w:adjustRightInd w:val="0"/>
        <w:ind w:left="391"/>
        <w:jc w:val="center"/>
        <w:rPr>
          <w:b/>
          <w:bCs/>
          <w:spacing w:val="-1"/>
          <w:sz w:val="24"/>
          <w:szCs w:val="24"/>
        </w:rPr>
      </w:pPr>
      <w:r w:rsidRPr="00573DA9">
        <w:rPr>
          <w:b/>
          <w:bCs/>
          <w:spacing w:val="-1"/>
          <w:sz w:val="24"/>
          <w:szCs w:val="24"/>
        </w:rPr>
        <w:t>Карта (паспорт)</w:t>
      </w:r>
    </w:p>
    <w:p w:rsidR="00573DA9" w:rsidRPr="00573DA9" w:rsidRDefault="00573DA9" w:rsidP="00545B10">
      <w:pPr>
        <w:widowControl w:val="0"/>
        <w:shd w:val="clear" w:color="auto" w:fill="FFFFFF"/>
        <w:autoSpaceDE w:val="0"/>
        <w:autoSpaceDN w:val="0"/>
        <w:adjustRightInd w:val="0"/>
        <w:ind w:left="391"/>
        <w:jc w:val="center"/>
      </w:pPr>
      <w:r w:rsidRPr="00573DA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573DA9">
        <w:rPr>
          <w:b/>
          <w:bCs/>
          <w:spacing w:val="-1"/>
          <w:sz w:val="24"/>
          <w:szCs w:val="24"/>
        </w:rPr>
        <w:t>комплаенс-рисков</w:t>
      </w:r>
      <w:proofErr w:type="spellEnd"/>
      <w:r w:rsidRPr="00573DA9">
        <w:rPr>
          <w:b/>
          <w:bCs/>
          <w:spacing w:val="-1"/>
          <w:sz w:val="24"/>
          <w:szCs w:val="24"/>
        </w:rPr>
        <w:t xml:space="preserve"> антимонопольного законодательства в муниципальном образовании «</w:t>
      </w:r>
      <w:r w:rsidR="005F4193">
        <w:rPr>
          <w:b/>
          <w:bCs/>
          <w:spacing w:val="-1"/>
          <w:sz w:val="24"/>
          <w:szCs w:val="24"/>
        </w:rPr>
        <w:t xml:space="preserve">Муниципальный округ </w:t>
      </w:r>
      <w:r w:rsidRPr="00573DA9">
        <w:rPr>
          <w:b/>
          <w:bCs/>
          <w:spacing w:val="-1"/>
          <w:sz w:val="24"/>
          <w:szCs w:val="24"/>
        </w:rPr>
        <w:t>С</w:t>
      </w:r>
      <w:r>
        <w:rPr>
          <w:b/>
          <w:bCs/>
          <w:spacing w:val="-1"/>
          <w:sz w:val="24"/>
          <w:szCs w:val="24"/>
        </w:rPr>
        <w:t>елтинский</w:t>
      </w:r>
      <w:r w:rsidRPr="00573DA9">
        <w:rPr>
          <w:b/>
          <w:bCs/>
          <w:spacing w:val="-1"/>
          <w:sz w:val="24"/>
          <w:szCs w:val="24"/>
        </w:rPr>
        <w:t xml:space="preserve"> район</w:t>
      </w:r>
      <w:r w:rsidR="005F4193">
        <w:rPr>
          <w:b/>
          <w:bCs/>
          <w:spacing w:val="-1"/>
          <w:sz w:val="24"/>
          <w:szCs w:val="24"/>
        </w:rPr>
        <w:t xml:space="preserve"> Удмуртской Республики</w:t>
      </w:r>
      <w:r w:rsidRPr="00573DA9">
        <w:rPr>
          <w:b/>
          <w:bCs/>
          <w:spacing w:val="-1"/>
          <w:sz w:val="24"/>
          <w:szCs w:val="24"/>
        </w:rPr>
        <w:t>»</w:t>
      </w:r>
    </w:p>
    <w:p w:rsidR="00573DA9" w:rsidRPr="00573DA9" w:rsidRDefault="00573DA9" w:rsidP="00573DA9">
      <w:pPr>
        <w:widowControl w:val="0"/>
        <w:autoSpaceDE w:val="0"/>
        <w:autoSpaceDN w:val="0"/>
        <w:adjustRightInd w:val="0"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8"/>
        <w:gridCol w:w="7939"/>
        <w:gridCol w:w="5251"/>
      </w:tblGrid>
      <w:tr w:rsidR="00573DA9" w:rsidRPr="00573DA9" w:rsidTr="00416C3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</w:pPr>
            <w:r w:rsidRPr="00573DA9">
              <w:rPr>
                <w:b/>
                <w:bCs/>
                <w:spacing w:val="-2"/>
                <w:sz w:val="24"/>
                <w:szCs w:val="24"/>
              </w:rPr>
              <w:t>Уровень риска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83"/>
            </w:pPr>
            <w:r w:rsidRPr="00573DA9">
              <w:rPr>
                <w:b/>
                <w:bCs/>
                <w:sz w:val="24"/>
                <w:szCs w:val="24"/>
              </w:rPr>
              <w:t>Вид риска (описание)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81" w:right="590"/>
            </w:pPr>
            <w:r w:rsidRPr="00573DA9">
              <w:rPr>
                <w:b/>
                <w:bCs/>
                <w:spacing w:val="-2"/>
                <w:sz w:val="24"/>
                <w:szCs w:val="24"/>
              </w:rPr>
              <w:t xml:space="preserve">Причина и условия возникновения </w:t>
            </w:r>
            <w:r w:rsidRPr="00573DA9">
              <w:rPr>
                <w:b/>
                <w:bCs/>
                <w:sz w:val="24"/>
                <w:szCs w:val="24"/>
              </w:rPr>
              <w:t>(описание)</w:t>
            </w:r>
          </w:p>
        </w:tc>
      </w:tr>
      <w:tr w:rsidR="00573DA9" w:rsidRPr="00573DA9" w:rsidTr="00416C35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</w:pPr>
            <w:r w:rsidRPr="00573DA9">
              <w:rPr>
                <w:spacing w:val="-2"/>
                <w:sz w:val="24"/>
                <w:szCs w:val="24"/>
              </w:rPr>
              <w:t>Низкий уровень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5"/>
                <w:sz w:val="24"/>
                <w:szCs w:val="24"/>
              </w:rPr>
              <w:t xml:space="preserve">Принятие  муниципальных  правовых   актов,   положения  которых   привели </w:t>
            </w:r>
            <w:r w:rsidRPr="00573DA9">
              <w:rPr>
                <w:spacing w:val="-11"/>
                <w:sz w:val="24"/>
                <w:szCs w:val="24"/>
              </w:rPr>
              <w:t xml:space="preserve">или     могут     привести     к     недопущению,     ограничению     или     устранению </w:t>
            </w:r>
            <w:r w:rsidRPr="00573DA9">
              <w:rPr>
                <w:sz w:val="24"/>
                <w:szCs w:val="24"/>
              </w:rPr>
              <w:t>конкуренции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-</w:t>
            </w:r>
            <w:r w:rsidRPr="00573DA9">
              <w:rPr>
                <w:sz w:val="24"/>
                <w:szCs w:val="24"/>
              </w:rPr>
              <w:tab/>
              <w:t>низкая квалификация сотрудников;</w:t>
            </w:r>
          </w:p>
          <w:p w:rsidR="00573DA9" w:rsidRPr="00573DA9" w:rsidRDefault="00573DA9" w:rsidP="00D52F5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-</w:t>
            </w:r>
            <w:r w:rsidRPr="00573DA9">
              <w:rPr>
                <w:sz w:val="24"/>
                <w:szCs w:val="24"/>
              </w:rPr>
              <w:tab/>
              <w:t>незнание сотрудниками</w:t>
            </w:r>
            <w:r w:rsidRPr="00573DA9">
              <w:rPr>
                <w:sz w:val="24"/>
                <w:szCs w:val="24"/>
              </w:rPr>
              <w:tab/>
            </w:r>
            <w:r w:rsidRPr="00573DA9">
              <w:rPr>
                <w:spacing w:val="-1"/>
                <w:sz w:val="24"/>
                <w:szCs w:val="24"/>
              </w:rPr>
              <w:t>законодательства о защите конкуренции</w:t>
            </w:r>
          </w:p>
        </w:tc>
      </w:tr>
      <w:tr w:rsidR="00573DA9" w:rsidRPr="00573DA9" w:rsidTr="00416C35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7" w:right="72"/>
            </w:pPr>
            <w:r w:rsidRPr="00573DA9">
              <w:rPr>
                <w:spacing w:val="-2"/>
                <w:sz w:val="24"/>
                <w:szCs w:val="24"/>
              </w:rPr>
              <w:t xml:space="preserve">Незначительный </w:t>
            </w:r>
            <w:r w:rsidRPr="00573DA9">
              <w:rPr>
                <w:sz w:val="24"/>
                <w:szCs w:val="24"/>
              </w:rPr>
              <w:t>уровень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4"/>
                <w:sz w:val="24"/>
                <w:szCs w:val="24"/>
              </w:rPr>
              <w:t xml:space="preserve">Нарушение   установленного   законодательством   порядка   предоставления </w:t>
            </w:r>
            <w:r w:rsidRPr="00573DA9">
              <w:rPr>
                <w:spacing w:val="-10"/>
                <w:sz w:val="24"/>
                <w:szCs w:val="24"/>
              </w:rPr>
              <w:t xml:space="preserve">муниципального       имущества       в       аренду,       безвозмездное       пользование </w:t>
            </w:r>
            <w:r w:rsidRPr="00573DA9">
              <w:rPr>
                <w:sz w:val="24"/>
                <w:szCs w:val="24"/>
              </w:rPr>
              <w:t xml:space="preserve">(передача имущества без торгов, нарушение порядка проведения торгов). </w:t>
            </w:r>
            <w:r w:rsidRPr="00573DA9">
              <w:rPr>
                <w:spacing w:val="-10"/>
                <w:sz w:val="24"/>
                <w:szCs w:val="24"/>
              </w:rPr>
              <w:t xml:space="preserve">Подготовка    отчетов    на    обращения    физических    и    юридических    лиц    с </w:t>
            </w:r>
            <w:r w:rsidRPr="00573DA9">
              <w:rPr>
                <w:sz w:val="24"/>
                <w:szCs w:val="24"/>
              </w:rPr>
              <w:t>нарушением срока, предусмотренного законодательством.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10"/>
                <w:sz w:val="24"/>
                <w:szCs w:val="24"/>
              </w:rPr>
              <w:t xml:space="preserve">Предоставление     обратившимся      гражданам      или      юридическим      лицам </w:t>
            </w:r>
            <w:r w:rsidRPr="00573DA9">
              <w:rPr>
                <w:sz w:val="24"/>
                <w:szCs w:val="24"/>
              </w:rPr>
              <w:t>информации в приоритетном порядке.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1A5F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20"/>
              <w:rPr>
                <w:sz w:val="24"/>
                <w:szCs w:val="24"/>
              </w:rPr>
            </w:pPr>
            <w:r w:rsidRPr="00573DA9">
              <w:rPr>
                <w:sz w:val="24"/>
                <w:szCs w:val="24"/>
              </w:rPr>
              <w:t>-</w:t>
            </w:r>
            <w:r w:rsidR="00B31A5F">
              <w:rPr>
                <w:sz w:val="24"/>
                <w:szCs w:val="24"/>
              </w:rPr>
              <w:t xml:space="preserve"> </w:t>
            </w:r>
            <w:r w:rsidRPr="00573DA9">
              <w:rPr>
                <w:sz w:val="24"/>
                <w:szCs w:val="24"/>
              </w:rPr>
              <w:t>низкая квалификация сотрудников; -</w:t>
            </w:r>
            <w:r w:rsidR="00B31A5F">
              <w:rPr>
                <w:sz w:val="24"/>
                <w:szCs w:val="24"/>
              </w:rPr>
              <w:t xml:space="preserve"> </w:t>
            </w:r>
            <w:r w:rsidRPr="00573DA9">
              <w:rPr>
                <w:sz w:val="24"/>
                <w:szCs w:val="24"/>
              </w:rPr>
              <w:t xml:space="preserve">отсутствие контроля со стороны руководителя; 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20"/>
            </w:pPr>
            <w:r w:rsidRPr="00573DA9">
              <w:rPr>
                <w:sz w:val="24"/>
                <w:szCs w:val="24"/>
              </w:rPr>
              <w:t>-</w:t>
            </w:r>
            <w:r w:rsidR="00B31A5F">
              <w:rPr>
                <w:sz w:val="24"/>
                <w:szCs w:val="24"/>
              </w:rPr>
              <w:t xml:space="preserve"> </w:t>
            </w:r>
            <w:r w:rsidRPr="00573DA9">
              <w:rPr>
                <w:sz w:val="24"/>
                <w:szCs w:val="24"/>
              </w:rPr>
              <w:t>наличие не выявленного конфликта интересов</w:t>
            </w:r>
          </w:p>
        </w:tc>
      </w:tr>
      <w:tr w:rsidR="00573DA9" w:rsidRPr="00573DA9" w:rsidTr="00416C35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58" w:right="158"/>
            </w:pPr>
            <w:r w:rsidRPr="00573DA9">
              <w:rPr>
                <w:spacing w:val="-2"/>
                <w:sz w:val="24"/>
                <w:szCs w:val="24"/>
              </w:rPr>
              <w:t xml:space="preserve">Существенный </w:t>
            </w:r>
            <w:r w:rsidRPr="00573DA9">
              <w:rPr>
                <w:sz w:val="24"/>
                <w:szCs w:val="24"/>
              </w:rPr>
              <w:t>уровень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B31A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9"/>
                <w:sz w:val="24"/>
                <w:szCs w:val="24"/>
              </w:rPr>
              <w:t xml:space="preserve">Создание     необоснованных     преимуществ     юридическим     и     физическим </w:t>
            </w:r>
            <w:r w:rsidRPr="00573DA9">
              <w:rPr>
                <w:spacing w:val="-6"/>
                <w:sz w:val="24"/>
                <w:szCs w:val="24"/>
              </w:rPr>
              <w:t>лицам    при    предоставлении    муниципальных    преференций</w:t>
            </w:r>
            <w:r w:rsidR="00B31A5F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</w:pPr>
            <w:r w:rsidRPr="00573DA9">
              <w:rPr>
                <w:sz w:val="24"/>
                <w:szCs w:val="24"/>
              </w:rPr>
              <w:t>-</w:t>
            </w:r>
            <w:r w:rsidR="00B31A5F">
              <w:rPr>
                <w:sz w:val="24"/>
                <w:szCs w:val="24"/>
              </w:rPr>
              <w:t xml:space="preserve"> </w:t>
            </w:r>
            <w:r w:rsidRPr="00573DA9">
              <w:rPr>
                <w:sz w:val="24"/>
                <w:szCs w:val="24"/>
              </w:rPr>
              <w:t>наличие не выявленного конфликта интересов;</w:t>
            </w:r>
          </w:p>
          <w:p w:rsidR="00B31A5F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  <w:rPr>
                <w:sz w:val="24"/>
                <w:szCs w:val="24"/>
              </w:rPr>
            </w:pPr>
            <w:r w:rsidRPr="00573DA9">
              <w:rPr>
                <w:sz w:val="24"/>
                <w:szCs w:val="24"/>
              </w:rPr>
              <w:t>-</w:t>
            </w:r>
            <w:r w:rsidR="00B31A5F">
              <w:rPr>
                <w:sz w:val="24"/>
                <w:szCs w:val="24"/>
              </w:rPr>
              <w:t xml:space="preserve"> </w:t>
            </w:r>
            <w:r w:rsidRPr="00573DA9">
              <w:rPr>
                <w:sz w:val="24"/>
                <w:szCs w:val="24"/>
              </w:rPr>
              <w:t>незнание сотрудниками законодательства о защите конкуренции;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</w:pPr>
            <w:r w:rsidRPr="00573DA9">
              <w:rPr>
                <w:sz w:val="24"/>
                <w:szCs w:val="24"/>
              </w:rPr>
              <w:t xml:space="preserve"> -неоднозначность толкования</w:t>
            </w:r>
          </w:p>
        </w:tc>
      </w:tr>
    </w:tbl>
    <w:p w:rsidR="00573DA9" w:rsidRPr="00573DA9" w:rsidRDefault="00573DA9" w:rsidP="00573DA9">
      <w:pPr>
        <w:widowControl w:val="0"/>
        <w:autoSpaceDE w:val="0"/>
        <w:autoSpaceDN w:val="0"/>
        <w:adjustRightInd w:val="0"/>
        <w:sectPr w:rsidR="00573DA9" w:rsidRPr="00573DA9">
          <w:pgSz w:w="16834" w:h="11909" w:orient="landscape"/>
          <w:pgMar w:top="1440" w:right="773" w:bottom="720" w:left="77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8"/>
        <w:gridCol w:w="7939"/>
        <w:gridCol w:w="5251"/>
      </w:tblGrid>
      <w:tr w:rsidR="00573DA9" w:rsidRPr="00573DA9" w:rsidTr="00416C35">
        <w:tblPrEx>
          <w:tblCellMar>
            <w:top w:w="0" w:type="dxa"/>
            <w:bottom w:w="0" w:type="dxa"/>
          </w:tblCellMar>
        </w:tblPrEx>
        <w:trPr>
          <w:trHeight w:hRule="exact" w:val="3883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</w:pPr>
            <w:r w:rsidRPr="00573DA9">
              <w:rPr>
                <w:spacing w:val="-2"/>
                <w:sz w:val="24"/>
                <w:szCs w:val="24"/>
              </w:rPr>
              <w:t>Высокий уровень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В сфере закупок для муниципальных нужд: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6"/>
                <w:sz w:val="24"/>
                <w:szCs w:val="24"/>
              </w:rPr>
              <w:t>-</w:t>
            </w:r>
            <w:r w:rsidR="00261BCA">
              <w:rPr>
                <w:spacing w:val="-6"/>
                <w:sz w:val="24"/>
                <w:szCs w:val="24"/>
              </w:rPr>
              <w:t xml:space="preserve"> </w:t>
            </w:r>
            <w:r w:rsidRPr="00573DA9">
              <w:rPr>
                <w:spacing w:val="-6"/>
                <w:sz w:val="24"/>
                <w:szCs w:val="24"/>
              </w:rPr>
              <w:t>нарушение   порядка   определения   победителя    или    победителей   торгов,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запроса котировок, запроса предложений;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-</w:t>
            </w:r>
            <w:r w:rsidR="00261BCA">
              <w:rPr>
                <w:sz w:val="24"/>
                <w:szCs w:val="24"/>
              </w:rPr>
              <w:t xml:space="preserve"> </w:t>
            </w:r>
            <w:r w:rsidRPr="00573DA9">
              <w:rPr>
                <w:sz w:val="24"/>
                <w:szCs w:val="24"/>
              </w:rPr>
              <w:t>непредусмотренное федеральными законами или иными нормативными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10"/>
                <w:sz w:val="24"/>
                <w:szCs w:val="24"/>
              </w:rPr>
              <w:t>правовыми    актами    ограничение    доступа    к    участию    в    торгах,    запросе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котировок, запросе предложений;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9"/>
                <w:sz w:val="24"/>
                <w:szCs w:val="24"/>
              </w:rPr>
              <w:t>-</w:t>
            </w:r>
            <w:r w:rsidR="00261BCA">
              <w:rPr>
                <w:spacing w:val="-9"/>
                <w:sz w:val="24"/>
                <w:szCs w:val="24"/>
              </w:rPr>
              <w:t xml:space="preserve"> </w:t>
            </w:r>
            <w:r w:rsidRPr="00573DA9">
              <w:rPr>
                <w:spacing w:val="-9"/>
                <w:sz w:val="24"/>
                <w:szCs w:val="24"/>
              </w:rPr>
              <w:t>установление         непредусмотренных          законодательством          Российской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Федерации требований к товарам или хозяйствующим субъектам;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8"/>
                <w:sz w:val="24"/>
                <w:szCs w:val="24"/>
              </w:rPr>
              <w:t>-</w:t>
            </w:r>
            <w:r w:rsidR="00261BCA">
              <w:rPr>
                <w:spacing w:val="-8"/>
                <w:sz w:val="24"/>
                <w:szCs w:val="24"/>
              </w:rPr>
              <w:t xml:space="preserve"> </w:t>
            </w:r>
            <w:r w:rsidRPr="00573DA9">
              <w:rPr>
                <w:spacing w:val="-8"/>
                <w:sz w:val="24"/>
                <w:szCs w:val="24"/>
              </w:rPr>
              <w:t>ограничение     конкуренции     между     участниками     торгов,     участниками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запроса котировок, участниками запроса предложений путем включения в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3"/>
                <w:sz w:val="24"/>
                <w:szCs w:val="24"/>
              </w:rPr>
              <w:t>состав  лотов товаров,  работ,  услуг,  технологически  и  функционально  не</w:t>
            </w:r>
            <w:r w:rsidR="00261BCA">
              <w:rPr>
                <w:spacing w:val="-3"/>
                <w:sz w:val="24"/>
                <w:szCs w:val="24"/>
              </w:rPr>
              <w:t xml:space="preserve"> </w:t>
            </w:r>
            <w:r w:rsidRPr="00573DA9">
              <w:rPr>
                <w:spacing w:val="-8"/>
                <w:sz w:val="24"/>
                <w:szCs w:val="24"/>
              </w:rPr>
              <w:t>связанных     с     товарами,     работами,      услугами,     поставки,     выполнение,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pacing w:val="-1"/>
                <w:sz w:val="24"/>
                <w:szCs w:val="24"/>
              </w:rPr>
              <w:t>оказание которых являются предметом торгов, запроса котировок, запроса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предложений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8"/>
            </w:pPr>
            <w:r w:rsidRPr="00573DA9">
              <w:rPr>
                <w:sz w:val="24"/>
                <w:szCs w:val="24"/>
              </w:rPr>
              <w:t>- отсутствие достаточной квалификации сотрудников, осуществляющих подготовку и проведение закупки;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4" w:lineRule="exact"/>
            </w:pPr>
            <w:r w:rsidRPr="00573DA9">
              <w:rPr>
                <w:sz w:val="24"/>
                <w:szCs w:val="24"/>
              </w:rPr>
              <w:t>-</w:t>
            </w:r>
            <w:r w:rsidRPr="00573DA9">
              <w:rPr>
                <w:sz w:val="24"/>
                <w:szCs w:val="24"/>
              </w:rPr>
              <w:tab/>
              <w:t>высокая нагрузка на сотрудников;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74" w:lineRule="exact"/>
              <w:ind w:left="110" w:right="278" w:hanging="120"/>
            </w:pPr>
            <w:r w:rsidRPr="00573DA9">
              <w:rPr>
                <w:sz w:val="24"/>
                <w:szCs w:val="24"/>
              </w:rPr>
              <w:t>-</w:t>
            </w:r>
            <w:r w:rsidRPr="00573DA9">
              <w:rPr>
                <w:sz w:val="24"/>
                <w:szCs w:val="24"/>
              </w:rPr>
              <w:tab/>
            </w:r>
            <w:r w:rsidR="00B31A5F">
              <w:rPr>
                <w:sz w:val="24"/>
                <w:szCs w:val="24"/>
              </w:rPr>
              <w:t xml:space="preserve">нарушение порядка и сроков </w:t>
            </w:r>
            <w:r w:rsidRPr="00573DA9">
              <w:rPr>
                <w:sz w:val="24"/>
                <w:szCs w:val="24"/>
              </w:rPr>
              <w:t>размещения документации о закупке;</w:t>
            </w:r>
          </w:p>
          <w:p w:rsidR="00573DA9" w:rsidRPr="00573DA9" w:rsidRDefault="00573DA9" w:rsidP="00573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78"/>
            </w:pPr>
            <w:r w:rsidRPr="00573DA9">
              <w:rPr>
                <w:sz w:val="24"/>
                <w:szCs w:val="24"/>
              </w:rPr>
              <w:t>- отсутствие разъяснений уполномоченного органа по вопросам проведения закупок</w:t>
            </w:r>
          </w:p>
        </w:tc>
      </w:tr>
    </w:tbl>
    <w:p w:rsidR="006B3DC5" w:rsidRDefault="006B3DC5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0F5C85">
      <w:pPr>
        <w:rPr>
          <w:sz w:val="24"/>
          <w:szCs w:val="24"/>
        </w:rPr>
      </w:pPr>
    </w:p>
    <w:p w:rsidR="00B31A5F" w:rsidRDefault="00B31A5F" w:rsidP="00B31A5F">
      <w:pPr>
        <w:rPr>
          <w:sz w:val="24"/>
          <w:szCs w:val="24"/>
        </w:rPr>
      </w:pPr>
    </w:p>
    <w:p w:rsidR="005F4193" w:rsidRDefault="005F4193" w:rsidP="00B31A5F">
      <w:pPr>
        <w:rPr>
          <w:sz w:val="24"/>
          <w:szCs w:val="24"/>
        </w:rPr>
      </w:pPr>
    </w:p>
    <w:p w:rsidR="005F4193" w:rsidRDefault="005F4193" w:rsidP="005F4193">
      <w:pPr>
        <w:rPr>
          <w:sz w:val="24"/>
          <w:szCs w:val="24"/>
        </w:rPr>
      </w:pPr>
    </w:p>
    <w:p w:rsidR="00B31A5F" w:rsidRPr="00B31A5F" w:rsidRDefault="005D5990" w:rsidP="005F41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31A5F" w:rsidRPr="00B31A5F">
        <w:rPr>
          <w:sz w:val="24"/>
          <w:szCs w:val="24"/>
        </w:rPr>
        <w:t xml:space="preserve"> 2 к</w:t>
      </w:r>
    </w:p>
    <w:p w:rsidR="00B31A5F" w:rsidRPr="00B31A5F" w:rsidRDefault="00B31A5F" w:rsidP="00B31A5F">
      <w:pPr>
        <w:jc w:val="right"/>
        <w:rPr>
          <w:sz w:val="24"/>
          <w:szCs w:val="24"/>
        </w:rPr>
      </w:pPr>
      <w:r w:rsidRPr="00B31A5F">
        <w:rPr>
          <w:sz w:val="24"/>
          <w:szCs w:val="24"/>
        </w:rPr>
        <w:t>постановлению Администрации</w:t>
      </w:r>
    </w:p>
    <w:p w:rsidR="00B31A5F" w:rsidRPr="00B31A5F" w:rsidRDefault="00B31A5F" w:rsidP="00B31A5F">
      <w:pPr>
        <w:jc w:val="right"/>
        <w:rPr>
          <w:sz w:val="24"/>
          <w:szCs w:val="24"/>
        </w:rPr>
      </w:pPr>
      <w:r w:rsidRPr="00B31A5F">
        <w:rPr>
          <w:sz w:val="24"/>
          <w:szCs w:val="24"/>
        </w:rPr>
        <w:t>муниципального образования «С</w:t>
      </w:r>
      <w:r>
        <w:rPr>
          <w:sz w:val="24"/>
          <w:szCs w:val="24"/>
        </w:rPr>
        <w:t xml:space="preserve">елтинский </w:t>
      </w:r>
      <w:r w:rsidRPr="00B31A5F">
        <w:rPr>
          <w:sz w:val="24"/>
          <w:szCs w:val="24"/>
        </w:rPr>
        <w:t>район»</w:t>
      </w:r>
    </w:p>
    <w:p w:rsidR="00B31A5F" w:rsidRDefault="00B31A5F" w:rsidP="00B31A5F">
      <w:pPr>
        <w:jc w:val="right"/>
        <w:rPr>
          <w:sz w:val="24"/>
          <w:szCs w:val="24"/>
        </w:rPr>
      </w:pPr>
      <w:r w:rsidRPr="00B31A5F">
        <w:rPr>
          <w:sz w:val="24"/>
          <w:szCs w:val="24"/>
        </w:rPr>
        <w:t xml:space="preserve">от </w:t>
      </w:r>
      <w:r w:rsidR="000868AF">
        <w:rPr>
          <w:sz w:val="24"/>
          <w:szCs w:val="24"/>
        </w:rPr>
        <w:t>31 января 2025</w:t>
      </w:r>
      <w:r w:rsidRPr="00B31A5F">
        <w:rPr>
          <w:sz w:val="24"/>
          <w:szCs w:val="24"/>
        </w:rPr>
        <w:t xml:space="preserve"> года № </w:t>
      </w:r>
      <w:r w:rsidR="000868AF">
        <w:rPr>
          <w:sz w:val="24"/>
          <w:szCs w:val="24"/>
        </w:rPr>
        <w:t>59</w:t>
      </w:r>
    </w:p>
    <w:p w:rsidR="005F4193" w:rsidRPr="00B31A5F" w:rsidRDefault="005F4193" w:rsidP="00B31A5F">
      <w:pPr>
        <w:jc w:val="right"/>
        <w:rPr>
          <w:sz w:val="24"/>
          <w:szCs w:val="24"/>
        </w:rPr>
      </w:pPr>
    </w:p>
    <w:p w:rsidR="003F3343" w:rsidRDefault="008C5749" w:rsidP="00B31A5F">
      <w:pPr>
        <w:jc w:val="center"/>
        <w:rPr>
          <w:b/>
          <w:bCs/>
          <w:sz w:val="24"/>
          <w:szCs w:val="24"/>
        </w:rPr>
      </w:pPr>
      <w:r w:rsidRPr="008C5749">
        <w:rPr>
          <w:b/>
          <w:bCs/>
          <w:sz w:val="24"/>
          <w:szCs w:val="24"/>
        </w:rPr>
        <w:t>План мероприятий («доро</w:t>
      </w:r>
      <w:r>
        <w:rPr>
          <w:b/>
          <w:bCs/>
          <w:sz w:val="24"/>
          <w:szCs w:val="24"/>
        </w:rPr>
        <w:t xml:space="preserve">жную карту») по снижению рисков </w:t>
      </w:r>
      <w:r w:rsidRPr="008C5749">
        <w:rPr>
          <w:b/>
          <w:bCs/>
          <w:sz w:val="24"/>
          <w:szCs w:val="24"/>
        </w:rPr>
        <w:t>нарушения антимонопольного законодательства</w:t>
      </w:r>
      <w:r>
        <w:rPr>
          <w:b/>
          <w:bCs/>
          <w:sz w:val="24"/>
          <w:szCs w:val="24"/>
        </w:rPr>
        <w:t xml:space="preserve"> в Администрации муниципального </w:t>
      </w:r>
      <w:r w:rsidRPr="008C5749">
        <w:rPr>
          <w:b/>
          <w:bCs/>
          <w:sz w:val="24"/>
          <w:szCs w:val="24"/>
        </w:rPr>
        <w:t>образования «Муниципальный округ Селтинский район» на период с 2024 - 2026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98"/>
        <w:gridCol w:w="2339"/>
        <w:gridCol w:w="1418"/>
        <w:gridCol w:w="2178"/>
        <w:gridCol w:w="2775"/>
      </w:tblGrid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jc w:val="center"/>
              <w:rPr>
                <w:sz w:val="24"/>
                <w:szCs w:val="24"/>
              </w:rPr>
            </w:pPr>
            <w:proofErr w:type="spellStart"/>
            <w:r w:rsidRPr="00132D1D">
              <w:rPr>
                <w:sz w:val="24"/>
                <w:szCs w:val="24"/>
              </w:rPr>
              <w:t>Комплаенс-риск</w:t>
            </w:r>
            <w:proofErr w:type="spellEnd"/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Мероприятия по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минимизации и устранению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рисков (согласно карте рисков)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Распределение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ответственности и</w:t>
            </w:r>
          </w:p>
          <w:p w:rsidR="003F3343" w:rsidRPr="00132D1D" w:rsidRDefault="003F3343" w:rsidP="00132D1D">
            <w:pPr>
              <w:jc w:val="center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полномочий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3F3343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Календарный</w:t>
            </w:r>
          </w:p>
          <w:p w:rsidR="003F3343" w:rsidRPr="00132D1D" w:rsidRDefault="003F3343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план</w:t>
            </w:r>
          </w:p>
          <w:p w:rsidR="003F3343" w:rsidRPr="00132D1D" w:rsidRDefault="003F3343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выполнения</w:t>
            </w:r>
          </w:p>
          <w:p w:rsidR="003F3343" w:rsidRPr="00132D1D" w:rsidRDefault="003F3343" w:rsidP="00F45F54">
            <w:pPr>
              <w:jc w:val="center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работ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jc w:val="center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 xml:space="preserve">Планируемый </w:t>
            </w:r>
            <w:r w:rsidRPr="00132D1D">
              <w:rPr>
                <w:sz w:val="24"/>
                <w:szCs w:val="24"/>
              </w:rPr>
              <w:t>результат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jc w:val="center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Критерии эффективности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0"/>
                <w:sz w:val="24"/>
                <w:szCs w:val="24"/>
              </w:rPr>
              <w:t xml:space="preserve">Нарушения                                  при </w:t>
            </w:r>
            <w:r w:rsidRPr="00132D1D">
              <w:rPr>
                <w:spacing w:val="-10"/>
                <w:sz w:val="24"/>
                <w:szCs w:val="24"/>
              </w:rPr>
              <w:t xml:space="preserve">осуществлении          закупок </w:t>
            </w:r>
            <w:r w:rsidRPr="00132D1D">
              <w:rPr>
                <w:spacing w:val="-5"/>
                <w:sz w:val="24"/>
                <w:szCs w:val="24"/>
              </w:rPr>
              <w:t xml:space="preserve">товаров,  работ,   услуг  для </w:t>
            </w:r>
            <w:r w:rsidRPr="00132D1D">
              <w:rPr>
                <w:sz w:val="24"/>
                <w:szCs w:val="24"/>
              </w:rPr>
              <w:t>обеспечения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1"/>
                <w:sz w:val="24"/>
                <w:szCs w:val="24"/>
              </w:rPr>
              <w:t xml:space="preserve">Муниципальных нужд,     </w:t>
            </w:r>
            <w:r w:rsidRPr="00132D1D">
              <w:rPr>
                <w:spacing w:val="-12"/>
                <w:sz w:val="24"/>
                <w:szCs w:val="24"/>
              </w:rPr>
              <w:t xml:space="preserve">повлекшее нарушение             </w:t>
            </w:r>
            <w:r w:rsidRPr="00132D1D">
              <w:rPr>
                <w:sz w:val="24"/>
                <w:szCs w:val="24"/>
              </w:rPr>
              <w:t xml:space="preserve">антимонопольного законодательства </w:t>
            </w:r>
            <w:r w:rsidRPr="00132D1D">
              <w:rPr>
                <w:spacing w:val="-6"/>
                <w:sz w:val="24"/>
                <w:szCs w:val="24"/>
              </w:rPr>
              <w:t xml:space="preserve">(дробление     (укрупнение) закупки,      предоставление </w:t>
            </w:r>
            <w:r w:rsidRPr="00132D1D">
              <w:rPr>
                <w:spacing w:val="-7"/>
                <w:sz w:val="24"/>
                <w:szCs w:val="24"/>
              </w:rPr>
              <w:t xml:space="preserve">документов о закупке до начала размещения извещения и документации в ЕИС, конфликт интересов членов комиссии, несоответствие в проекте </w:t>
            </w:r>
            <w:r w:rsidRPr="00132D1D">
              <w:rPr>
                <w:spacing w:val="-17"/>
                <w:sz w:val="24"/>
                <w:szCs w:val="24"/>
              </w:rPr>
              <w:t xml:space="preserve">контракта                         условий </w:t>
            </w:r>
            <w:r w:rsidRPr="00132D1D">
              <w:rPr>
                <w:spacing w:val="-8"/>
                <w:sz w:val="24"/>
                <w:szCs w:val="24"/>
              </w:rPr>
              <w:t xml:space="preserve">контракта       предложению </w:t>
            </w:r>
            <w:r w:rsidRPr="00132D1D">
              <w:rPr>
                <w:spacing w:val="-12"/>
                <w:sz w:val="24"/>
                <w:szCs w:val="24"/>
              </w:rPr>
              <w:t xml:space="preserve">участника        закупки;        не </w:t>
            </w:r>
            <w:r w:rsidRPr="00132D1D">
              <w:rPr>
                <w:sz w:val="24"/>
                <w:szCs w:val="24"/>
              </w:rPr>
              <w:t>заключение муниципального контракта)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1.Систематическое </w:t>
            </w:r>
            <w:r w:rsidRPr="00132D1D">
              <w:rPr>
                <w:spacing w:val="-8"/>
                <w:sz w:val="24"/>
                <w:szCs w:val="24"/>
              </w:rPr>
              <w:t xml:space="preserve">повышение          квалификации </w:t>
            </w:r>
            <w:r w:rsidRPr="00132D1D">
              <w:rPr>
                <w:sz w:val="24"/>
                <w:szCs w:val="24"/>
              </w:rPr>
              <w:t xml:space="preserve">работников службы закупок. 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1"/>
                <w:sz w:val="24"/>
                <w:szCs w:val="24"/>
              </w:rPr>
              <w:t xml:space="preserve">2.Мониторинг             изменений </w:t>
            </w:r>
            <w:r w:rsidRPr="00132D1D">
              <w:rPr>
                <w:spacing w:val="-2"/>
                <w:sz w:val="24"/>
                <w:szCs w:val="24"/>
              </w:rPr>
              <w:t xml:space="preserve">законодательства о закупках. </w:t>
            </w:r>
            <w:r w:rsidRPr="00132D1D">
              <w:rPr>
                <w:sz w:val="24"/>
                <w:szCs w:val="24"/>
              </w:rPr>
              <w:t>3.Осуществление муниципального финансового контроля.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Руководители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структурных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подразделений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в период </w:t>
            </w:r>
            <w:r w:rsidR="00F45F54">
              <w:rPr>
                <w:sz w:val="24"/>
                <w:szCs w:val="24"/>
              </w:rPr>
              <w:t>2024-</w:t>
            </w:r>
            <w:r w:rsidR="00F45F54" w:rsidRPr="00F45F54">
              <w:rPr>
                <w:sz w:val="24"/>
                <w:szCs w:val="24"/>
              </w:rPr>
              <w:t xml:space="preserve">2026 </w:t>
            </w:r>
            <w:r w:rsidR="003F3343"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Подготовка </w:t>
            </w:r>
            <w:r w:rsidRPr="00132D1D">
              <w:rPr>
                <w:spacing w:val="-14"/>
                <w:sz w:val="24"/>
                <w:szCs w:val="24"/>
              </w:rPr>
              <w:t xml:space="preserve">документов             без </w:t>
            </w:r>
            <w:r w:rsidRPr="00132D1D">
              <w:rPr>
                <w:spacing w:val="-13"/>
                <w:sz w:val="24"/>
                <w:szCs w:val="24"/>
              </w:rPr>
              <w:t xml:space="preserve">наличия            рисков </w:t>
            </w:r>
            <w:r w:rsidRPr="00132D1D">
              <w:rPr>
                <w:sz w:val="24"/>
                <w:szCs w:val="24"/>
              </w:rPr>
              <w:t xml:space="preserve">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2D1D">
              <w:rPr>
                <w:spacing w:val="-14"/>
                <w:sz w:val="24"/>
                <w:szCs w:val="24"/>
              </w:rPr>
              <w:t xml:space="preserve">Разработка                   проектов </w:t>
            </w:r>
            <w:r w:rsidRPr="00132D1D">
              <w:rPr>
                <w:spacing w:val="-10"/>
                <w:sz w:val="24"/>
                <w:szCs w:val="24"/>
              </w:rPr>
              <w:t xml:space="preserve">нормативных          правовых </w:t>
            </w:r>
            <w:r w:rsidRPr="00132D1D">
              <w:rPr>
                <w:spacing w:val="-13"/>
                <w:sz w:val="24"/>
                <w:szCs w:val="24"/>
              </w:rPr>
              <w:t xml:space="preserve">актов,          соглашений и </w:t>
            </w:r>
            <w:r w:rsidRPr="00132D1D">
              <w:rPr>
                <w:spacing w:val="-7"/>
                <w:sz w:val="24"/>
                <w:szCs w:val="24"/>
              </w:rPr>
              <w:t xml:space="preserve">осуществление      действий </w:t>
            </w:r>
            <w:r w:rsidRPr="00132D1D">
              <w:rPr>
                <w:spacing w:val="-9"/>
                <w:sz w:val="24"/>
                <w:szCs w:val="24"/>
              </w:rPr>
              <w:t xml:space="preserve">(бездействия),           которые </w:t>
            </w:r>
            <w:r w:rsidRPr="00132D1D">
              <w:rPr>
                <w:spacing w:val="-18"/>
                <w:sz w:val="24"/>
                <w:szCs w:val="24"/>
              </w:rPr>
              <w:t xml:space="preserve">могут               привести               к </w:t>
            </w:r>
            <w:r w:rsidRPr="00132D1D">
              <w:rPr>
                <w:sz w:val="24"/>
                <w:szCs w:val="24"/>
              </w:rPr>
              <w:t xml:space="preserve">недопущению, </w:t>
            </w:r>
            <w:r w:rsidRPr="00132D1D">
              <w:rPr>
                <w:spacing w:val="-2"/>
                <w:sz w:val="24"/>
                <w:szCs w:val="24"/>
              </w:rPr>
              <w:t xml:space="preserve">ограничению, устранению </w:t>
            </w:r>
            <w:r w:rsidRPr="00132D1D">
              <w:rPr>
                <w:sz w:val="24"/>
                <w:szCs w:val="24"/>
              </w:rPr>
              <w:t>конкуренции.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283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pacing w:val="-16"/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z w:val="24"/>
                <w:szCs w:val="24"/>
              </w:rPr>
              <w:tab/>
            </w:r>
            <w:r w:rsidR="00F766F4" w:rsidRPr="00132D1D">
              <w:rPr>
                <w:spacing w:val="-13"/>
                <w:sz w:val="24"/>
                <w:szCs w:val="24"/>
              </w:rPr>
              <w:t xml:space="preserve">Повышение уровня квалификации </w:t>
            </w:r>
            <w:r w:rsidRPr="00132D1D">
              <w:rPr>
                <w:spacing w:val="-13"/>
                <w:sz w:val="24"/>
                <w:szCs w:val="24"/>
              </w:rPr>
              <w:br/>
            </w:r>
            <w:r w:rsidRPr="00132D1D">
              <w:rPr>
                <w:spacing w:val="-5"/>
                <w:sz w:val="24"/>
                <w:szCs w:val="24"/>
              </w:rPr>
              <w:t>должностных</w:t>
            </w:r>
            <w:r w:rsidR="00F766F4" w:rsidRPr="00132D1D">
              <w:rPr>
                <w:spacing w:val="-5"/>
                <w:sz w:val="24"/>
                <w:szCs w:val="24"/>
              </w:rPr>
              <w:t xml:space="preserve"> </w:t>
            </w:r>
            <w:r w:rsidRPr="00132D1D">
              <w:rPr>
                <w:spacing w:val="-14"/>
                <w:sz w:val="24"/>
                <w:szCs w:val="24"/>
              </w:rPr>
              <w:t>лиц,            ответственных            за</w:t>
            </w:r>
            <w:r w:rsidR="00F766F4" w:rsidRPr="00132D1D">
              <w:rPr>
                <w:spacing w:val="-14"/>
                <w:sz w:val="24"/>
                <w:szCs w:val="24"/>
              </w:rPr>
              <w:t xml:space="preserve"> </w:t>
            </w:r>
            <w:r w:rsidRPr="00132D1D">
              <w:rPr>
                <w:spacing w:val="-16"/>
                <w:sz w:val="24"/>
                <w:szCs w:val="24"/>
              </w:rPr>
              <w:t>разработку проектов правовых актов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283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 2.</w:t>
            </w:r>
            <w:r w:rsidRPr="00132D1D">
              <w:rPr>
                <w:sz w:val="24"/>
                <w:szCs w:val="24"/>
              </w:rPr>
              <w:tab/>
            </w:r>
            <w:r w:rsidR="00F766F4" w:rsidRPr="00132D1D">
              <w:rPr>
                <w:spacing w:val="-12"/>
                <w:sz w:val="24"/>
                <w:szCs w:val="24"/>
              </w:rPr>
              <w:t>Мониторинг и анализ практики применения антимонопольного законодательства.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283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pacing w:val="-12"/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3.</w:t>
            </w:r>
            <w:r w:rsidRPr="00132D1D">
              <w:rPr>
                <w:sz w:val="24"/>
                <w:szCs w:val="24"/>
              </w:rPr>
              <w:tab/>
            </w:r>
            <w:r w:rsidRPr="00132D1D">
              <w:rPr>
                <w:spacing w:val="-17"/>
                <w:sz w:val="24"/>
                <w:szCs w:val="24"/>
              </w:rPr>
              <w:t>Размещение на оф</w:t>
            </w:r>
            <w:r w:rsidR="00F45F54">
              <w:rPr>
                <w:spacing w:val="-17"/>
                <w:sz w:val="24"/>
                <w:szCs w:val="24"/>
              </w:rPr>
              <w:t>ициальном са</w:t>
            </w:r>
            <w:r w:rsidRPr="00132D1D">
              <w:rPr>
                <w:spacing w:val="-17"/>
                <w:sz w:val="24"/>
                <w:szCs w:val="24"/>
              </w:rPr>
              <w:t>йте муниципального образования</w:t>
            </w:r>
            <w:r w:rsidR="00F766F4" w:rsidRPr="00132D1D">
              <w:rPr>
                <w:spacing w:val="-17"/>
                <w:sz w:val="24"/>
                <w:szCs w:val="24"/>
              </w:rPr>
              <w:t xml:space="preserve"> «Муниципальный округ Селтинский район Удмуртской Республики»</w:t>
            </w:r>
            <w:r w:rsidR="00F766F4" w:rsidRPr="00132D1D">
              <w:rPr>
                <w:spacing w:val="-12"/>
                <w:sz w:val="24"/>
                <w:szCs w:val="24"/>
              </w:rPr>
              <w:t xml:space="preserve"> </w:t>
            </w:r>
            <w:r w:rsidRPr="00132D1D">
              <w:rPr>
                <w:spacing w:val="-12"/>
                <w:sz w:val="24"/>
                <w:szCs w:val="24"/>
              </w:rPr>
              <w:t xml:space="preserve">полного         перечня </w:t>
            </w:r>
            <w:r w:rsidR="00FF6733" w:rsidRPr="00132D1D">
              <w:rPr>
                <w:spacing w:val="-16"/>
                <w:sz w:val="24"/>
                <w:szCs w:val="24"/>
              </w:rPr>
              <w:t xml:space="preserve">действующих НПА </w:t>
            </w:r>
            <w:r w:rsidRPr="00132D1D">
              <w:rPr>
                <w:spacing w:val="-16"/>
                <w:sz w:val="24"/>
                <w:szCs w:val="24"/>
              </w:rPr>
              <w:t xml:space="preserve">(за </w:t>
            </w:r>
            <w:r w:rsidRPr="00132D1D">
              <w:rPr>
                <w:spacing w:val="-18"/>
                <w:sz w:val="24"/>
                <w:szCs w:val="24"/>
              </w:rPr>
              <w:t xml:space="preserve">исключением НПА, </w:t>
            </w:r>
            <w:r w:rsidRPr="00132D1D">
              <w:rPr>
                <w:sz w:val="24"/>
                <w:szCs w:val="24"/>
              </w:rPr>
              <w:t>содержащих государственную тайну).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4. </w:t>
            </w:r>
            <w:r w:rsidRPr="00132D1D">
              <w:rPr>
                <w:spacing w:val="-2"/>
                <w:sz w:val="24"/>
                <w:szCs w:val="24"/>
              </w:rPr>
              <w:t>Анализ проектов правовых</w:t>
            </w:r>
            <w:r w:rsidRPr="00132D1D">
              <w:rPr>
                <w:spacing w:val="-2"/>
                <w:sz w:val="24"/>
                <w:szCs w:val="24"/>
              </w:rPr>
              <w:br/>
            </w:r>
            <w:r w:rsidRPr="00132D1D">
              <w:rPr>
                <w:spacing w:val="-11"/>
                <w:sz w:val="24"/>
                <w:szCs w:val="24"/>
              </w:rPr>
              <w:t>актов на наличие рисков</w:t>
            </w:r>
            <w:r w:rsidRPr="00132D1D">
              <w:rPr>
                <w:spacing w:val="-11"/>
                <w:sz w:val="24"/>
                <w:szCs w:val="24"/>
              </w:rPr>
              <w:br/>
            </w:r>
            <w:r w:rsidRPr="00132D1D">
              <w:rPr>
                <w:sz w:val="24"/>
                <w:szCs w:val="24"/>
              </w:rPr>
              <w:t>нарушения антимонопольного</w:t>
            </w:r>
            <w:r w:rsidRPr="00132D1D">
              <w:rPr>
                <w:sz w:val="24"/>
                <w:szCs w:val="24"/>
              </w:rPr>
              <w:br/>
              <w:t>законодательства.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734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5. </w:t>
            </w:r>
            <w:r w:rsidR="00F766F4" w:rsidRPr="00132D1D">
              <w:rPr>
                <w:spacing w:val="-13"/>
                <w:sz w:val="24"/>
                <w:szCs w:val="24"/>
              </w:rPr>
              <w:t>Проведение оценки регулирующего</w:t>
            </w:r>
            <w:r w:rsidRPr="00132D1D">
              <w:rPr>
                <w:spacing w:val="-13"/>
                <w:sz w:val="24"/>
                <w:szCs w:val="24"/>
              </w:rPr>
              <w:t xml:space="preserve">            </w:t>
            </w:r>
            <w:r w:rsidRPr="00132D1D">
              <w:rPr>
                <w:spacing w:val="-5"/>
                <w:sz w:val="24"/>
                <w:szCs w:val="24"/>
              </w:rPr>
              <w:t>воздействия</w:t>
            </w:r>
            <w:r w:rsidR="00F766F4" w:rsidRPr="00132D1D">
              <w:rPr>
                <w:spacing w:val="-5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проектов МНПА</w:t>
            </w:r>
            <w:r>
              <w:t xml:space="preserve">, </w:t>
            </w:r>
            <w:r w:rsidRPr="00132D1D">
              <w:rPr>
                <w:sz w:val="24"/>
                <w:szCs w:val="24"/>
              </w:rPr>
              <w:t>устанавливающих новые или изменяющие ранее предусмотренные</w:t>
            </w:r>
            <w:r w:rsidR="00F766F4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обязательные требования,</w:t>
            </w:r>
            <w:r w:rsidR="00FF6733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к</w:t>
            </w:r>
            <w:r w:rsidR="00FF6733" w:rsidRPr="00132D1D">
              <w:rPr>
                <w:sz w:val="24"/>
                <w:szCs w:val="24"/>
              </w:rPr>
              <w:t xml:space="preserve">оторые связаны с осуществлением </w:t>
            </w:r>
            <w:r w:rsidRPr="00132D1D">
              <w:rPr>
                <w:sz w:val="24"/>
                <w:szCs w:val="24"/>
              </w:rPr>
              <w:t>предпринимательской и иной экономической деятельности</w:t>
            </w:r>
            <w:r w:rsidR="00F766F4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и экспертизы</w:t>
            </w:r>
            <w:r w:rsidR="00F766F4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pacing w:val="-17"/>
                <w:sz w:val="24"/>
                <w:szCs w:val="24"/>
              </w:rPr>
              <w:t>действующих              М</w:t>
            </w:r>
            <w:r w:rsidR="00FF6733" w:rsidRPr="00132D1D">
              <w:rPr>
                <w:spacing w:val="-17"/>
                <w:sz w:val="24"/>
                <w:szCs w:val="24"/>
              </w:rPr>
              <w:t xml:space="preserve">НПА </w:t>
            </w:r>
            <w:r w:rsidRPr="00132D1D">
              <w:rPr>
                <w:spacing w:val="-17"/>
                <w:sz w:val="24"/>
                <w:szCs w:val="24"/>
              </w:rPr>
              <w:t>в</w:t>
            </w:r>
            <w:r w:rsidR="00F766F4" w:rsidRPr="00132D1D">
              <w:rPr>
                <w:spacing w:val="-17"/>
                <w:sz w:val="24"/>
                <w:szCs w:val="24"/>
              </w:rPr>
              <w:t xml:space="preserve"> </w:t>
            </w:r>
            <w:r w:rsidR="00F766F4" w:rsidRPr="00132D1D">
              <w:rPr>
                <w:spacing w:val="-11"/>
                <w:sz w:val="24"/>
                <w:szCs w:val="24"/>
              </w:rPr>
              <w:t xml:space="preserve">области инвестиционной деятельности </w:t>
            </w:r>
            <w:r w:rsidR="00FF6733" w:rsidRPr="00132D1D">
              <w:rPr>
                <w:spacing w:val="-11"/>
                <w:sz w:val="24"/>
                <w:szCs w:val="24"/>
              </w:rPr>
              <w:t xml:space="preserve">и </w:t>
            </w:r>
            <w:r w:rsidRPr="00132D1D">
              <w:rPr>
                <w:spacing w:val="-11"/>
                <w:sz w:val="24"/>
                <w:szCs w:val="24"/>
              </w:rPr>
              <w:t>развития предпринимательства.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Руководители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структурных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подразделений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Подготовка </w:t>
            </w:r>
            <w:r w:rsidRPr="00132D1D">
              <w:rPr>
                <w:spacing w:val="-14"/>
                <w:sz w:val="24"/>
                <w:szCs w:val="24"/>
              </w:rPr>
              <w:t xml:space="preserve">документов             без </w:t>
            </w:r>
            <w:r w:rsidRPr="00132D1D">
              <w:rPr>
                <w:spacing w:val="-13"/>
                <w:sz w:val="24"/>
                <w:szCs w:val="24"/>
              </w:rPr>
              <w:t xml:space="preserve">наличия            рисков </w:t>
            </w:r>
            <w:r w:rsidRPr="00132D1D">
              <w:rPr>
                <w:sz w:val="24"/>
                <w:szCs w:val="24"/>
              </w:rPr>
              <w:t xml:space="preserve">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6"/>
                <w:sz w:val="24"/>
                <w:szCs w:val="24"/>
              </w:rPr>
              <w:t xml:space="preserve">Нарушение порядка </w:t>
            </w:r>
            <w:r w:rsidRPr="00132D1D">
              <w:rPr>
                <w:sz w:val="24"/>
                <w:szCs w:val="24"/>
              </w:rPr>
              <w:t xml:space="preserve">предоставления </w:t>
            </w:r>
            <w:r w:rsidRPr="00132D1D">
              <w:rPr>
                <w:spacing w:val="-11"/>
                <w:sz w:val="24"/>
                <w:szCs w:val="24"/>
              </w:rPr>
              <w:t xml:space="preserve">муниципальных услуг: </w:t>
            </w:r>
            <w:r w:rsidR="00FF6733" w:rsidRPr="00132D1D">
              <w:rPr>
                <w:spacing w:val="-10"/>
                <w:sz w:val="24"/>
                <w:szCs w:val="24"/>
              </w:rPr>
              <w:t xml:space="preserve">отказ </w:t>
            </w:r>
            <w:r w:rsidRPr="00132D1D">
              <w:rPr>
                <w:spacing w:val="-10"/>
                <w:sz w:val="24"/>
                <w:szCs w:val="24"/>
              </w:rPr>
              <w:t xml:space="preserve">в      предоставлении </w:t>
            </w:r>
            <w:r w:rsidRPr="00132D1D">
              <w:rPr>
                <w:spacing w:val="-1"/>
                <w:sz w:val="24"/>
                <w:szCs w:val="24"/>
              </w:rPr>
              <w:t xml:space="preserve">муниципальной услуги по </w:t>
            </w:r>
            <w:r w:rsidRPr="00132D1D">
              <w:rPr>
                <w:spacing w:val="-20"/>
                <w:sz w:val="24"/>
                <w:szCs w:val="24"/>
              </w:rPr>
              <w:t xml:space="preserve">основаниям,                                   не </w:t>
            </w:r>
            <w:r w:rsidRPr="00132D1D">
              <w:rPr>
                <w:sz w:val="24"/>
                <w:szCs w:val="24"/>
              </w:rPr>
              <w:t xml:space="preserve">предусмотренным законодательством; </w:t>
            </w:r>
            <w:r w:rsidR="00FF6733" w:rsidRPr="00132D1D">
              <w:rPr>
                <w:spacing w:val="-17"/>
                <w:sz w:val="24"/>
                <w:szCs w:val="24"/>
              </w:rPr>
              <w:t xml:space="preserve">нарушение </w:t>
            </w:r>
            <w:r w:rsidRPr="00132D1D">
              <w:rPr>
                <w:spacing w:val="-17"/>
                <w:sz w:val="24"/>
                <w:szCs w:val="24"/>
              </w:rPr>
              <w:t xml:space="preserve">сроков </w:t>
            </w:r>
            <w:r w:rsidRPr="00132D1D">
              <w:rPr>
                <w:sz w:val="24"/>
                <w:szCs w:val="24"/>
              </w:rPr>
              <w:t xml:space="preserve">предоставления </w:t>
            </w:r>
            <w:r w:rsidRPr="00132D1D">
              <w:rPr>
                <w:spacing w:val="-10"/>
                <w:sz w:val="24"/>
                <w:szCs w:val="24"/>
              </w:rPr>
              <w:t xml:space="preserve">муниципальных услуг, </w:t>
            </w:r>
            <w:r w:rsidRPr="00132D1D">
              <w:rPr>
                <w:sz w:val="24"/>
                <w:szCs w:val="24"/>
              </w:rPr>
              <w:t>установленных административными регламентами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432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z w:val="24"/>
                <w:szCs w:val="24"/>
              </w:rPr>
              <w:tab/>
            </w:r>
            <w:r w:rsidR="00FF6733" w:rsidRPr="00132D1D">
              <w:rPr>
                <w:spacing w:val="-6"/>
                <w:sz w:val="24"/>
                <w:szCs w:val="24"/>
              </w:rPr>
              <w:t xml:space="preserve">Осуществление </w:t>
            </w:r>
            <w:r w:rsidRPr="00132D1D">
              <w:rPr>
                <w:spacing w:val="-6"/>
                <w:sz w:val="24"/>
                <w:szCs w:val="24"/>
              </w:rPr>
              <w:t>текущего</w:t>
            </w:r>
            <w:r w:rsidRPr="00132D1D">
              <w:rPr>
                <w:spacing w:val="-6"/>
                <w:sz w:val="24"/>
                <w:szCs w:val="24"/>
              </w:rPr>
              <w:br/>
            </w:r>
            <w:r w:rsidR="00FF6733" w:rsidRPr="00132D1D">
              <w:rPr>
                <w:spacing w:val="-10"/>
                <w:sz w:val="24"/>
                <w:szCs w:val="24"/>
              </w:rPr>
              <w:t xml:space="preserve">контроля </w:t>
            </w:r>
            <w:r w:rsidRPr="00132D1D">
              <w:rPr>
                <w:spacing w:val="-10"/>
                <w:sz w:val="24"/>
                <w:szCs w:val="24"/>
              </w:rPr>
              <w:t>предоставления</w:t>
            </w:r>
            <w:r w:rsidRPr="00132D1D">
              <w:rPr>
                <w:spacing w:val="-10"/>
                <w:sz w:val="24"/>
                <w:szCs w:val="24"/>
              </w:rPr>
              <w:br/>
            </w:r>
            <w:r w:rsidRPr="00132D1D">
              <w:rPr>
                <w:sz w:val="24"/>
                <w:szCs w:val="24"/>
              </w:rPr>
              <w:t>муниципальных услуг.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79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Pr="00132D1D">
              <w:rPr>
                <w:sz w:val="24"/>
                <w:szCs w:val="24"/>
              </w:rPr>
              <w:tab/>
            </w:r>
            <w:r w:rsidRPr="00132D1D">
              <w:rPr>
                <w:spacing w:val="-1"/>
                <w:sz w:val="24"/>
                <w:szCs w:val="24"/>
              </w:rPr>
              <w:t>Мониторинг актуальности</w:t>
            </w:r>
            <w:r w:rsidRPr="00132D1D">
              <w:rPr>
                <w:spacing w:val="-1"/>
                <w:sz w:val="24"/>
                <w:szCs w:val="24"/>
              </w:rPr>
              <w:br/>
            </w:r>
            <w:r w:rsidRPr="00132D1D">
              <w:rPr>
                <w:sz w:val="24"/>
                <w:szCs w:val="24"/>
              </w:rPr>
              <w:t>административных</w:t>
            </w:r>
            <w:r w:rsidRPr="00132D1D">
              <w:rPr>
                <w:sz w:val="24"/>
                <w:szCs w:val="24"/>
              </w:rPr>
              <w:br/>
              <w:t>регламентов,</w:t>
            </w:r>
            <w:r w:rsidR="00FF6733" w:rsidRPr="00132D1D">
              <w:rPr>
                <w:sz w:val="24"/>
                <w:szCs w:val="24"/>
              </w:rPr>
              <w:t xml:space="preserve"> </w:t>
            </w:r>
            <w:r w:rsidR="00FF6733" w:rsidRPr="00132D1D">
              <w:rPr>
                <w:spacing w:val="-15"/>
                <w:sz w:val="24"/>
                <w:szCs w:val="24"/>
              </w:rPr>
              <w:t xml:space="preserve">технологических </w:t>
            </w:r>
            <w:r w:rsidRPr="00132D1D">
              <w:rPr>
                <w:spacing w:val="-15"/>
                <w:sz w:val="24"/>
                <w:szCs w:val="24"/>
              </w:rPr>
              <w:t xml:space="preserve">схем </w:t>
            </w:r>
            <w:r w:rsidRPr="00132D1D">
              <w:rPr>
                <w:spacing w:val="-11"/>
                <w:sz w:val="24"/>
                <w:szCs w:val="24"/>
              </w:rPr>
              <w:t xml:space="preserve">оказания муниципальных </w:t>
            </w:r>
            <w:r w:rsidRPr="00132D1D">
              <w:rPr>
                <w:sz w:val="24"/>
                <w:szCs w:val="24"/>
              </w:rPr>
              <w:t>услуг.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461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3.</w:t>
            </w:r>
            <w:r w:rsidRPr="00132D1D">
              <w:rPr>
                <w:sz w:val="24"/>
                <w:szCs w:val="24"/>
              </w:rPr>
              <w:tab/>
            </w:r>
            <w:r w:rsidR="00FF6733" w:rsidRPr="00132D1D">
              <w:rPr>
                <w:spacing w:val="-7"/>
                <w:sz w:val="24"/>
                <w:szCs w:val="24"/>
              </w:rPr>
              <w:t xml:space="preserve">Повышение </w:t>
            </w:r>
            <w:r w:rsidRPr="00132D1D">
              <w:rPr>
                <w:spacing w:val="-7"/>
                <w:sz w:val="24"/>
                <w:szCs w:val="24"/>
              </w:rPr>
              <w:t>внутреннего</w:t>
            </w:r>
            <w:r w:rsidR="00FF6733" w:rsidRPr="00132D1D">
              <w:rPr>
                <w:spacing w:val="-7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контроля.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Руководители,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специалисты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структурных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подразделений,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4"/>
                <w:sz w:val="24"/>
                <w:szCs w:val="24"/>
              </w:rPr>
              <w:t>ответственные              за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предоставление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услуг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Оказание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4"/>
                <w:sz w:val="24"/>
                <w:szCs w:val="24"/>
              </w:rPr>
              <w:t>услуг       без       риска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нарушения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0A532D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7"/>
                <w:sz w:val="24"/>
                <w:szCs w:val="24"/>
              </w:rPr>
              <w:t xml:space="preserve">Передача имущества    без </w:t>
            </w:r>
            <w:r w:rsidRPr="00132D1D">
              <w:rPr>
                <w:spacing w:val="-16"/>
                <w:sz w:val="24"/>
                <w:szCs w:val="24"/>
              </w:rPr>
              <w:t xml:space="preserve">торгов,                        нарушение </w:t>
            </w:r>
            <w:r w:rsidRPr="00132D1D">
              <w:rPr>
                <w:spacing w:val="-14"/>
                <w:sz w:val="24"/>
                <w:szCs w:val="24"/>
              </w:rPr>
              <w:t xml:space="preserve">порядка                    проведения </w:t>
            </w:r>
            <w:r w:rsidRPr="00132D1D">
              <w:rPr>
                <w:spacing w:val="-16"/>
                <w:sz w:val="24"/>
                <w:szCs w:val="24"/>
              </w:rPr>
              <w:t xml:space="preserve">торгов,                        нарушение </w:t>
            </w:r>
            <w:r w:rsidRPr="00132D1D">
              <w:rPr>
                <w:spacing w:val="-13"/>
                <w:sz w:val="24"/>
                <w:szCs w:val="24"/>
              </w:rPr>
              <w:t xml:space="preserve">порядка                 определения </w:t>
            </w:r>
            <w:r w:rsidRPr="00132D1D">
              <w:rPr>
                <w:spacing w:val="-15"/>
                <w:sz w:val="24"/>
                <w:szCs w:val="24"/>
              </w:rPr>
              <w:t xml:space="preserve">победителя                       торгов, </w:t>
            </w:r>
            <w:r w:rsidRPr="00132D1D">
              <w:rPr>
                <w:spacing w:val="-21"/>
                <w:sz w:val="24"/>
                <w:szCs w:val="24"/>
              </w:rPr>
              <w:t xml:space="preserve">требования                                          о </w:t>
            </w:r>
            <w:r w:rsidRPr="00132D1D">
              <w:rPr>
                <w:sz w:val="24"/>
                <w:szCs w:val="24"/>
              </w:rPr>
              <w:t xml:space="preserve">предоставлении </w:t>
            </w:r>
            <w:r w:rsidR="00FF6733" w:rsidRPr="00132D1D">
              <w:rPr>
                <w:spacing w:val="-20"/>
                <w:sz w:val="24"/>
                <w:szCs w:val="24"/>
              </w:rPr>
              <w:t xml:space="preserve">документов, </w:t>
            </w:r>
            <w:r w:rsidRPr="00132D1D">
              <w:rPr>
                <w:spacing w:val="-20"/>
                <w:sz w:val="24"/>
                <w:szCs w:val="24"/>
              </w:rPr>
              <w:t xml:space="preserve">не </w:t>
            </w:r>
            <w:r w:rsidRPr="00132D1D">
              <w:rPr>
                <w:sz w:val="24"/>
                <w:szCs w:val="24"/>
              </w:rPr>
              <w:t xml:space="preserve">предусмотренных </w:t>
            </w:r>
            <w:r w:rsidRPr="00132D1D">
              <w:rPr>
                <w:spacing w:val="-17"/>
                <w:sz w:val="24"/>
                <w:szCs w:val="24"/>
              </w:rPr>
              <w:t xml:space="preserve">документацией, не </w:t>
            </w:r>
            <w:r w:rsidRPr="00132D1D">
              <w:rPr>
                <w:spacing w:val="-15"/>
                <w:sz w:val="24"/>
                <w:szCs w:val="24"/>
              </w:rPr>
              <w:t xml:space="preserve">соблюдение сроков </w:t>
            </w:r>
            <w:r w:rsidR="00FF6733" w:rsidRPr="00132D1D">
              <w:rPr>
                <w:spacing w:val="-16"/>
                <w:sz w:val="24"/>
                <w:szCs w:val="24"/>
              </w:rPr>
              <w:t xml:space="preserve">проведения </w:t>
            </w:r>
            <w:r w:rsidRPr="00132D1D">
              <w:rPr>
                <w:spacing w:val="-16"/>
                <w:sz w:val="24"/>
                <w:szCs w:val="24"/>
              </w:rPr>
              <w:t xml:space="preserve">торгов, </w:t>
            </w:r>
            <w:r w:rsidRPr="00132D1D">
              <w:rPr>
                <w:sz w:val="24"/>
                <w:szCs w:val="24"/>
              </w:rPr>
              <w:t>неправомерные</w:t>
            </w:r>
            <w:r w:rsidRPr="00132D1D">
              <w:rPr>
                <w:spacing w:val="-2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требования к участникам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744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pacing w:val="-13"/>
                <w:sz w:val="24"/>
                <w:szCs w:val="24"/>
              </w:rPr>
              <w:t>Повышение уровня</w:t>
            </w:r>
            <w:r w:rsidRPr="00132D1D">
              <w:rPr>
                <w:spacing w:val="-13"/>
                <w:sz w:val="24"/>
                <w:szCs w:val="24"/>
              </w:rPr>
              <w:br/>
            </w:r>
            <w:r w:rsidRPr="00132D1D">
              <w:rPr>
                <w:spacing w:val="-5"/>
                <w:sz w:val="24"/>
                <w:szCs w:val="24"/>
              </w:rPr>
              <w:t>квалификации должностных</w:t>
            </w:r>
            <w:r w:rsidRPr="00132D1D">
              <w:rPr>
                <w:spacing w:val="-5"/>
                <w:sz w:val="24"/>
                <w:szCs w:val="24"/>
              </w:rPr>
              <w:br/>
            </w:r>
            <w:r w:rsidRPr="00132D1D">
              <w:rPr>
                <w:sz w:val="24"/>
                <w:szCs w:val="24"/>
              </w:rPr>
              <w:t>лиц.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576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="000A532D" w:rsidRPr="00132D1D">
              <w:rPr>
                <w:sz w:val="24"/>
                <w:szCs w:val="24"/>
              </w:rPr>
              <w:t xml:space="preserve"> </w:t>
            </w:r>
            <w:r w:rsidR="000A532D" w:rsidRPr="00132D1D">
              <w:rPr>
                <w:spacing w:val="-8"/>
                <w:sz w:val="24"/>
                <w:szCs w:val="24"/>
              </w:rPr>
              <w:t xml:space="preserve">Усиление </w:t>
            </w:r>
            <w:r w:rsidRPr="00132D1D">
              <w:rPr>
                <w:spacing w:val="-8"/>
                <w:sz w:val="24"/>
                <w:szCs w:val="24"/>
              </w:rPr>
              <w:t>внутреннего</w:t>
            </w:r>
            <w:r w:rsidR="000A532D" w:rsidRPr="00132D1D">
              <w:rPr>
                <w:spacing w:val="-8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контроля.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523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3.</w:t>
            </w:r>
            <w:r w:rsidR="000A532D" w:rsidRPr="00132D1D">
              <w:rPr>
                <w:spacing w:val="-7"/>
                <w:sz w:val="24"/>
                <w:szCs w:val="24"/>
              </w:rPr>
              <w:t>Мониторинг изменения законодательства в области имущественных отношений.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firstLine="58"/>
              <w:jc w:val="both"/>
              <w:rPr>
                <w:sz w:val="24"/>
                <w:szCs w:val="24"/>
              </w:rPr>
            </w:pPr>
            <w:r w:rsidRPr="00132D1D">
              <w:rPr>
                <w:spacing w:val="-12"/>
                <w:sz w:val="24"/>
                <w:szCs w:val="24"/>
              </w:rPr>
              <w:t>Отдел земельно-имущественных отношений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Передача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5"/>
                <w:sz w:val="24"/>
                <w:szCs w:val="24"/>
              </w:rPr>
              <w:t xml:space="preserve">имущества               без </w:t>
            </w:r>
            <w:r w:rsidRPr="00132D1D">
              <w:rPr>
                <w:spacing w:val="-9"/>
                <w:sz w:val="24"/>
                <w:szCs w:val="24"/>
              </w:rPr>
              <w:t xml:space="preserve">риска       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844247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0"/>
                <w:sz w:val="24"/>
                <w:szCs w:val="24"/>
              </w:rPr>
              <w:t xml:space="preserve">Нарушения </w:t>
            </w:r>
            <w:r w:rsidR="003F3343" w:rsidRPr="00132D1D">
              <w:rPr>
                <w:spacing w:val="-20"/>
                <w:sz w:val="24"/>
                <w:szCs w:val="24"/>
              </w:rPr>
              <w:t xml:space="preserve">при </w:t>
            </w:r>
            <w:r w:rsidRPr="00132D1D">
              <w:rPr>
                <w:spacing w:val="-7"/>
                <w:sz w:val="24"/>
                <w:szCs w:val="24"/>
              </w:rPr>
              <w:t xml:space="preserve">проведении </w:t>
            </w:r>
            <w:r w:rsidR="003F3343" w:rsidRPr="00132D1D">
              <w:rPr>
                <w:spacing w:val="-7"/>
                <w:sz w:val="24"/>
                <w:szCs w:val="24"/>
              </w:rPr>
              <w:t xml:space="preserve">аукциона    на </w:t>
            </w:r>
            <w:r w:rsidR="003F3343" w:rsidRPr="00132D1D">
              <w:rPr>
                <w:spacing w:val="-17"/>
                <w:sz w:val="24"/>
                <w:szCs w:val="24"/>
              </w:rPr>
              <w:t xml:space="preserve">право                          заключения </w:t>
            </w:r>
            <w:r w:rsidRPr="00132D1D">
              <w:rPr>
                <w:spacing w:val="-6"/>
                <w:sz w:val="24"/>
                <w:szCs w:val="24"/>
              </w:rPr>
              <w:t xml:space="preserve">договора   на установку </w:t>
            </w:r>
            <w:r w:rsidR="003F3343" w:rsidRPr="00132D1D">
              <w:rPr>
                <w:spacing w:val="-6"/>
                <w:sz w:val="24"/>
                <w:szCs w:val="24"/>
              </w:rPr>
              <w:t xml:space="preserve">и </w:t>
            </w:r>
            <w:r w:rsidRPr="00132D1D">
              <w:rPr>
                <w:spacing w:val="-5"/>
                <w:sz w:val="24"/>
                <w:szCs w:val="24"/>
              </w:rPr>
              <w:t xml:space="preserve">эксплуатацию </w:t>
            </w:r>
            <w:r w:rsidR="003F3343" w:rsidRPr="00132D1D">
              <w:rPr>
                <w:spacing w:val="-5"/>
                <w:sz w:val="24"/>
                <w:szCs w:val="24"/>
              </w:rPr>
              <w:t xml:space="preserve">рекламной </w:t>
            </w:r>
            <w:r w:rsidR="003F3343" w:rsidRPr="00132D1D">
              <w:rPr>
                <w:sz w:val="24"/>
                <w:szCs w:val="24"/>
              </w:rPr>
              <w:t>конструкции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744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pacing w:val="-13"/>
                <w:sz w:val="24"/>
                <w:szCs w:val="24"/>
              </w:rPr>
              <w:t>Повышение уровня</w:t>
            </w:r>
            <w:r w:rsidRPr="00132D1D">
              <w:rPr>
                <w:spacing w:val="-13"/>
                <w:sz w:val="24"/>
                <w:szCs w:val="24"/>
              </w:rPr>
              <w:br/>
            </w:r>
            <w:r w:rsidRPr="00132D1D">
              <w:rPr>
                <w:spacing w:val="-5"/>
                <w:sz w:val="24"/>
                <w:szCs w:val="24"/>
              </w:rPr>
              <w:t>квалификации должностных</w:t>
            </w:r>
            <w:r w:rsidRPr="00132D1D">
              <w:rPr>
                <w:spacing w:val="-5"/>
                <w:sz w:val="24"/>
                <w:szCs w:val="24"/>
              </w:rPr>
              <w:br/>
            </w:r>
            <w:r w:rsidRPr="00132D1D">
              <w:rPr>
                <w:sz w:val="24"/>
                <w:szCs w:val="24"/>
              </w:rPr>
              <w:t>лиц.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576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Pr="00132D1D">
              <w:rPr>
                <w:spacing w:val="-8"/>
                <w:sz w:val="24"/>
                <w:szCs w:val="24"/>
              </w:rPr>
              <w:t>Усиление внутреннего</w:t>
            </w:r>
            <w:r w:rsidRPr="00132D1D">
              <w:rPr>
                <w:spacing w:val="-8"/>
                <w:sz w:val="24"/>
                <w:szCs w:val="24"/>
              </w:rPr>
              <w:br/>
            </w:r>
            <w:r w:rsidRPr="00132D1D">
              <w:rPr>
                <w:sz w:val="24"/>
                <w:szCs w:val="24"/>
              </w:rPr>
              <w:t>контроля.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523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3.</w:t>
            </w:r>
            <w:r w:rsidRPr="00132D1D">
              <w:rPr>
                <w:spacing w:val="-7"/>
                <w:sz w:val="24"/>
                <w:szCs w:val="24"/>
              </w:rPr>
              <w:t>Мониторинг изменения</w:t>
            </w:r>
            <w:r w:rsidRPr="00132D1D">
              <w:rPr>
                <w:spacing w:val="-7"/>
                <w:sz w:val="24"/>
                <w:szCs w:val="24"/>
              </w:rPr>
              <w:br/>
            </w:r>
            <w:r w:rsidRPr="00132D1D">
              <w:rPr>
                <w:spacing w:val="-6"/>
                <w:sz w:val="24"/>
                <w:szCs w:val="24"/>
              </w:rPr>
              <w:t>законодательства в области</w:t>
            </w:r>
            <w:r w:rsidRPr="00132D1D">
              <w:rPr>
                <w:spacing w:val="-6"/>
                <w:sz w:val="24"/>
                <w:szCs w:val="24"/>
              </w:rPr>
              <w:br/>
            </w:r>
            <w:r w:rsidRPr="00132D1D">
              <w:rPr>
                <w:sz w:val="24"/>
                <w:szCs w:val="24"/>
              </w:rPr>
              <w:t>законодательства о рекламе.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8"/>
                <w:sz w:val="24"/>
                <w:szCs w:val="24"/>
              </w:rPr>
              <w:t>Отдел       земельно-имущественных отношений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Заключение </w:t>
            </w:r>
            <w:r w:rsidRPr="00132D1D">
              <w:rPr>
                <w:spacing w:val="-18"/>
                <w:sz w:val="24"/>
                <w:szCs w:val="24"/>
              </w:rPr>
              <w:t xml:space="preserve">договора                       на </w:t>
            </w:r>
            <w:r w:rsidRPr="00132D1D">
              <w:rPr>
                <w:spacing w:val="-19"/>
                <w:sz w:val="24"/>
                <w:szCs w:val="24"/>
              </w:rPr>
              <w:t xml:space="preserve">установку                       и </w:t>
            </w:r>
            <w:r w:rsidRPr="00132D1D">
              <w:rPr>
                <w:sz w:val="24"/>
                <w:szCs w:val="24"/>
              </w:rPr>
              <w:t xml:space="preserve">эксплуатацию рекламной </w:t>
            </w:r>
            <w:r w:rsidRPr="00132D1D">
              <w:rPr>
                <w:spacing w:val="-11"/>
                <w:sz w:val="24"/>
                <w:szCs w:val="24"/>
              </w:rPr>
              <w:t xml:space="preserve">конструкции         без </w:t>
            </w:r>
            <w:r w:rsidRPr="00132D1D">
              <w:rPr>
                <w:spacing w:val="-9"/>
                <w:sz w:val="24"/>
                <w:szCs w:val="24"/>
              </w:rPr>
              <w:t xml:space="preserve">риска       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844247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0"/>
                <w:sz w:val="24"/>
                <w:szCs w:val="24"/>
              </w:rPr>
              <w:t xml:space="preserve">Нарушения </w:t>
            </w:r>
            <w:r w:rsidR="003F3343" w:rsidRPr="00132D1D">
              <w:rPr>
                <w:spacing w:val="-20"/>
                <w:sz w:val="24"/>
                <w:szCs w:val="24"/>
              </w:rPr>
              <w:t xml:space="preserve">при </w:t>
            </w:r>
            <w:r w:rsidR="005F4193" w:rsidRPr="00132D1D">
              <w:rPr>
                <w:spacing w:val="-7"/>
                <w:sz w:val="24"/>
                <w:szCs w:val="24"/>
              </w:rPr>
              <w:t xml:space="preserve">проведении </w:t>
            </w:r>
            <w:r w:rsidR="003F3343" w:rsidRPr="00132D1D">
              <w:rPr>
                <w:spacing w:val="-7"/>
                <w:sz w:val="24"/>
                <w:szCs w:val="24"/>
              </w:rPr>
              <w:t xml:space="preserve">аукциона на </w:t>
            </w:r>
            <w:r w:rsidRPr="00132D1D">
              <w:rPr>
                <w:spacing w:val="-17"/>
                <w:sz w:val="24"/>
                <w:szCs w:val="24"/>
              </w:rPr>
              <w:t xml:space="preserve">право                          </w:t>
            </w:r>
            <w:r w:rsidR="003F3343" w:rsidRPr="00132D1D">
              <w:rPr>
                <w:spacing w:val="-17"/>
                <w:sz w:val="24"/>
                <w:szCs w:val="24"/>
              </w:rPr>
              <w:t xml:space="preserve">размещения </w:t>
            </w:r>
            <w:r w:rsidR="003F3343" w:rsidRPr="00132D1D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744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pacing w:val="-13"/>
                <w:sz w:val="24"/>
                <w:szCs w:val="24"/>
              </w:rPr>
              <w:t>Повышение уровня</w:t>
            </w:r>
            <w:r w:rsidR="00844247" w:rsidRPr="00132D1D">
              <w:rPr>
                <w:spacing w:val="-13"/>
                <w:sz w:val="24"/>
                <w:szCs w:val="24"/>
              </w:rPr>
              <w:t xml:space="preserve"> </w:t>
            </w:r>
            <w:r w:rsidRPr="00132D1D">
              <w:rPr>
                <w:spacing w:val="-5"/>
                <w:sz w:val="24"/>
                <w:szCs w:val="24"/>
              </w:rPr>
              <w:t>квалификации должностных</w:t>
            </w:r>
            <w:r w:rsidR="00844247" w:rsidRPr="00132D1D">
              <w:rPr>
                <w:spacing w:val="-5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лиц.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576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Pr="00132D1D">
              <w:rPr>
                <w:spacing w:val="-8"/>
                <w:sz w:val="24"/>
                <w:szCs w:val="24"/>
              </w:rPr>
              <w:t>Усиление внутреннего</w:t>
            </w:r>
            <w:r w:rsidR="00844247" w:rsidRPr="00132D1D">
              <w:rPr>
                <w:spacing w:val="-8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контроля.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523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3.</w:t>
            </w:r>
            <w:r w:rsidRPr="00132D1D">
              <w:rPr>
                <w:spacing w:val="-7"/>
                <w:sz w:val="24"/>
                <w:szCs w:val="24"/>
              </w:rPr>
              <w:t>Мониторинг изменения</w:t>
            </w:r>
            <w:r w:rsidR="00844247" w:rsidRPr="00132D1D">
              <w:rPr>
                <w:spacing w:val="-7"/>
                <w:sz w:val="24"/>
                <w:szCs w:val="24"/>
              </w:rPr>
              <w:t xml:space="preserve"> </w:t>
            </w:r>
            <w:r w:rsidR="00844247" w:rsidRPr="00132D1D">
              <w:rPr>
                <w:spacing w:val="-6"/>
                <w:sz w:val="24"/>
                <w:szCs w:val="24"/>
              </w:rPr>
              <w:t xml:space="preserve">законодательства в </w:t>
            </w:r>
            <w:r w:rsidRPr="00132D1D">
              <w:rPr>
                <w:spacing w:val="-6"/>
                <w:sz w:val="24"/>
                <w:szCs w:val="24"/>
              </w:rPr>
              <w:t>области</w:t>
            </w:r>
            <w:r w:rsidR="00844247" w:rsidRPr="00132D1D">
              <w:rPr>
                <w:spacing w:val="-6"/>
                <w:sz w:val="24"/>
                <w:szCs w:val="24"/>
              </w:rPr>
              <w:t xml:space="preserve">  </w:t>
            </w:r>
            <w:r w:rsidRPr="00132D1D">
              <w:rPr>
                <w:sz w:val="24"/>
                <w:szCs w:val="24"/>
              </w:rPr>
              <w:t>торговой деятельности.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3"/>
                <w:sz w:val="24"/>
                <w:szCs w:val="24"/>
              </w:rPr>
              <w:t>Отдел земельно-имущественных отношений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Заключение </w:t>
            </w:r>
            <w:r w:rsidRPr="00132D1D">
              <w:rPr>
                <w:spacing w:val="-8"/>
                <w:sz w:val="24"/>
                <w:szCs w:val="24"/>
              </w:rPr>
              <w:t xml:space="preserve">договора   на   право </w:t>
            </w:r>
            <w:r w:rsidRPr="00132D1D">
              <w:rPr>
                <w:sz w:val="24"/>
                <w:szCs w:val="24"/>
              </w:rPr>
              <w:t xml:space="preserve">размещения нестационарного </w:t>
            </w:r>
            <w:r w:rsidRPr="00132D1D">
              <w:rPr>
                <w:spacing w:val="-5"/>
                <w:sz w:val="24"/>
                <w:szCs w:val="24"/>
              </w:rPr>
              <w:t xml:space="preserve">торгового    объекта </w:t>
            </w:r>
            <w:r w:rsidRPr="00132D1D">
              <w:rPr>
                <w:spacing w:val="-21"/>
                <w:sz w:val="24"/>
                <w:szCs w:val="24"/>
              </w:rPr>
              <w:t xml:space="preserve">без                               риска </w:t>
            </w:r>
            <w:r w:rsidRPr="00132D1D">
              <w:rPr>
                <w:sz w:val="24"/>
                <w:szCs w:val="24"/>
              </w:rPr>
              <w:t xml:space="preserve">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Создание необоснованных </w:t>
            </w:r>
            <w:r w:rsidR="00844247" w:rsidRPr="00132D1D">
              <w:rPr>
                <w:spacing w:val="-18"/>
                <w:sz w:val="24"/>
                <w:szCs w:val="24"/>
              </w:rPr>
              <w:t>преимуществ</w:t>
            </w:r>
            <w:r w:rsidR="005F4193" w:rsidRPr="00132D1D">
              <w:rPr>
                <w:spacing w:val="-18"/>
                <w:sz w:val="24"/>
                <w:szCs w:val="24"/>
              </w:rPr>
              <w:t xml:space="preserve"> </w:t>
            </w:r>
            <w:r w:rsidRPr="00132D1D">
              <w:rPr>
                <w:spacing w:val="-18"/>
                <w:sz w:val="24"/>
                <w:szCs w:val="24"/>
              </w:rPr>
              <w:t xml:space="preserve">при </w:t>
            </w:r>
            <w:r w:rsidRPr="00132D1D">
              <w:rPr>
                <w:spacing w:val="-14"/>
                <w:sz w:val="24"/>
                <w:szCs w:val="24"/>
              </w:rPr>
              <w:t xml:space="preserve">оказании поддержки </w:t>
            </w:r>
            <w:r w:rsidRPr="00132D1D">
              <w:rPr>
                <w:sz w:val="24"/>
                <w:szCs w:val="24"/>
              </w:rPr>
              <w:t xml:space="preserve">субъектам </w:t>
            </w:r>
            <w:r w:rsidRPr="00132D1D">
              <w:rPr>
                <w:spacing w:val="-17"/>
                <w:sz w:val="24"/>
                <w:szCs w:val="24"/>
              </w:rPr>
              <w:t xml:space="preserve">инвестиционной и </w:t>
            </w:r>
            <w:r w:rsidRPr="00132D1D">
              <w:rPr>
                <w:sz w:val="24"/>
                <w:szCs w:val="24"/>
              </w:rPr>
              <w:t xml:space="preserve">предпринимательской </w:t>
            </w:r>
            <w:r w:rsidRPr="00132D1D">
              <w:rPr>
                <w:spacing w:val="-17"/>
                <w:sz w:val="24"/>
                <w:szCs w:val="24"/>
              </w:rPr>
              <w:t xml:space="preserve">деятельности (при </w:t>
            </w:r>
            <w:r w:rsidRPr="00132D1D">
              <w:rPr>
                <w:sz w:val="24"/>
                <w:szCs w:val="24"/>
              </w:rPr>
              <w:t xml:space="preserve">предоставлении </w:t>
            </w:r>
            <w:r w:rsidRPr="00132D1D">
              <w:rPr>
                <w:spacing w:val="-14"/>
                <w:sz w:val="24"/>
                <w:szCs w:val="24"/>
              </w:rPr>
              <w:t xml:space="preserve">преференций, льгот, </w:t>
            </w:r>
            <w:r w:rsidR="00844247" w:rsidRPr="00132D1D">
              <w:rPr>
                <w:spacing w:val="-6"/>
                <w:sz w:val="24"/>
                <w:szCs w:val="24"/>
              </w:rPr>
              <w:t xml:space="preserve">гарантий, </w:t>
            </w:r>
            <w:r w:rsidRPr="00132D1D">
              <w:rPr>
                <w:spacing w:val="-6"/>
                <w:sz w:val="24"/>
                <w:szCs w:val="24"/>
              </w:rPr>
              <w:t xml:space="preserve">освобождения </w:t>
            </w:r>
            <w:r w:rsidRPr="00132D1D">
              <w:rPr>
                <w:spacing w:val="-22"/>
                <w:sz w:val="24"/>
                <w:szCs w:val="24"/>
              </w:rPr>
              <w:t>от                                               налогов,</w:t>
            </w:r>
            <w:r w:rsidR="00844247" w:rsidRPr="00132D1D">
              <w:rPr>
                <w:spacing w:val="-22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 xml:space="preserve">предоставлении </w:t>
            </w:r>
            <w:r w:rsidRPr="00132D1D">
              <w:rPr>
                <w:spacing w:val="-14"/>
                <w:sz w:val="24"/>
                <w:szCs w:val="24"/>
              </w:rPr>
              <w:t xml:space="preserve">земельных участков, </w:t>
            </w:r>
            <w:r w:rsidRPr="00132D1D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0A532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6"/>
                <w:sz w:val="24"/>
                <w:szCs w:val="24"/>
              </w:rPr>
              <w:t xml:space="preserve">1. Повышение уровня </w:t>
            </w:r>
            <w:r w:rsidR="003F3343" w:rsidRPr="00132D1D">
              <w:rPr>
                <w:spacing w:val="-5"/>
                <w:sz w:val="24"/>
                <w:szCs w:val="24"/>
              </w:rPr>
              <w:t>квалификации    должностных</w:t>
            </w:r>
            <w:r w:rsidR="003F3343" w:rsidRPr="00132D1D">
              <w:rPr>
                <w:sz w:val="24"/>
                <w:szCs w:val="24"/>
              </w:rPr>
              <w:t xml:space="preserve"> лиц.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2. Анализ проектов правовых</w:t>
            </w:r>
            <w:r w:rsidR="00844247" w:rsidRPr="00132D1D">
              <w:rPr>
                <w:sz w:val="24"/>
                <w:szCs w:val="24"/>
              </w:rPr>
              <w:t xml:space="preserve"> </w:t>
            </w:r>
            <w:r w:rsidR="00844247" w:rsidRPr="00132D1D">
              <w:rPr>
                <w:spacing w:val="-11"/>
                <w:sz w:val="24"/>
                <w:szCs w:val="24"/>
              </w:rPr>
              <w:t>актов на наличие</w:t>
            </w:r>
            <w:r w:rsidRPr="00132D1D">
              <w:rPr>
                <w:spacing w:val="-11"/>
                <w:sz w:val="24"/>
                <w:szCs w:val="24"/>
              </w:rPr>
              <w:t xml:space="preserve"> рисков</w:t>
            </w:r>
            <w:r w:rsidR="00844247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нарушения</w:t>
            </w:r>
            <w:r w:rsidR="00844247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антимонопольного</w:t>
            </w:r>
            <w:r w:rsidR="00844247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right="461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  <w:r w:rsidR="000A532D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</w:t>
            </w:r>
            <w:r w:rsidRPr="00132D1D">
              <w:rPr>
                <w:spacing w:val="-8"/>
                <w:sz w:val="24"/>
                <w:szCs w:val="24"/>
              </w:rPr>
              <w:t xml:space="preserve">, заместители </w:t>
            </w:r>
            <w:r w:rsidRPr="00132D1D">
              <w:rPr>
                <w:spacing w:val="-6"/>
                <w:sz w:val="24"/>
                <w:szCs w:val="24"/>
              </w:rPr>
              <w:t xml:space="preserve">главы,   руководители </w:t>
            </w:r>
            <w:r w:rsidRPr="00132D1D">
              <w:rPr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 рисков нарушения</w:t>
            </w:r>
            <w:r w:rsidRPr="00132D1D">
              <w:rPr>
                <w:spacing w:val="-2"/>
                <w:sz w:val="24"/>
                <w:szCs w:val="24"/>
              </w:rPr>
              <w:t xml:space="preserve"> 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 выявленных 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right="1147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Предоставление хозяйствующим </w:t>
            </w:r>
            <w:r w:rsidRPr="00132D1D">
              <w:rPr>
                <w:spacing w:val="-14"/>
                <w:sz w:val="24"/>
                <w:szCs w:val="24"/>
              </w:rPr>
              <w:t xml:space="preserve">субъектам доступа к </w:t>
            </w:r>
            <w:r w:rsidRPr="00132D1D">
              <w:rPr>
                <w:spacing w:val="-21"/>
                <w:sz w:val="24"/>
                <w:szCs w:val="24"/>
              </w:rPr>
              <w:t xml:space="preserve">информации в </w:t>
            </w:r>
            <w:r w:rsidRPr="00132D1D">
              <w:rPr>
                <w:spacing w:val="-7"/>
                <w:sz w:val="24"/>
                <w:szCs w:val="24"/>
              </w:rPr>
              <w:t>приоритетном</w:t>
            </w:r>
            <w:r w:rsidR="00844247" w:rsidRPr="00132D1D">
              <w:rPr>
                <w:spacing w:val="-7"/>
                <w:sz w:val="24"/>
                <w:szCs w:val="24"/>
              </w:rPr>
              <w:t xml:space="preserve"> </w:t>
            </w:r>
            <w:r w:rsidRPr="00132D1D">
              <w:rPr>
                <w:spacing w:val="-7"/>
                <w:sz w:val="24"/>
                <w:szCs w:val="24"/>
              </w:rPr>
              <w:t xml:space="preserve">порядке   (о </w:t>
            </w:r>
            <w:r w:rsidRPr="00132D1D">
              <w:rPr>
                <w:spacing w:val="-10"/>
                <w:sz w:val="24"/>
                <w:szCs w:val="24"/>
              </w:rPr>
              <w:t xml:space="preserve">предстоящих      торгах по </w:t>
            </w:r>
            <w:r w:rsidRPr="00132D1D">
              <w:rPr>
                <w:spacing w:val="-22"/>
                <w:sz w:val="24"/>
                <w:szCs w:val="24"/>
              </w:rPr>
              <w:t xml:space="preserve">закупкам                                          для </w:t>
            </w:r>
            <w:r w:rsidRPr="00132D1D">
              <w:rPr>
                <w:spacing w:val="-11"/>
                <w:sz w:val="24"/>
                <w:szCs w:val="24"/>
              </w:rPr>
              <w:t xml:space="preserve">муниципальных             нужд, </w:t>
            </w:r>
            <w:r w:rsidRPr="00132D1D">
              <w:rPr>
                <w:spacing w:val="-18"/>
                <w:sz w:val="24"/>
                <w:szCs w:val="24"/>
              </w:rPr>
              <w:t xml:space="preserve">продаже                             (аренде) </w:t>
            </w:r>
            <w:r w:rsidRPr="00132D1D">
              <w:rPr>
                <w:spacing w:val="-14"/>
                <w:sz w:val="24"/>
                <w:szCs w:val="24"/>
              </w:rPr>
              <w:t xml:space="preserve">имущества,          права на </w:t>
            </w:r>
            <w:r w:rsidRPr="00132D1D">
              <w:rPr>
                <w:spacing w:val="-10"/>
                <w:sz w:val="24"/>
                <w:szCs w:val="24"/>
              </w:rPr>
              <w:t xml:space="preserve">размещение      объекта до </w:t>
            </w:r>
            <w:r w:rsidRPr="00132D1D">
              <w:rPr>
                <w:sz w:val="24"/>
                <w:szCs w:val="24"/>
              </w:rPr>
              <w:t>официального размещения извещения)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744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pacing w:val="-13"/>
                <w:sz w:val="24"/>
                <w:szCs w:val="24"/>
              </w:rPr>
              <w:t>Повышение уровня</w:t>
            </w:r>
            <w:r w:rsidRPr="00132D1D">
              <w:rPr>
                <w:spacing w:val="-13"/>
                <w:sz w:val="24"/>
                <w:szCs w:val="24"/>
              </w:rPr>
              <w:br/>
            </w:r>
            <w:r w:rsidRPr="00132D1D">
              <w:rPr>
                <w:spacing w:val="-5"/>
                <w:sz w:val="24"/>
                <w:szCs w:val="24"/>
              </w:rPr>
              <w:t>квалификации должностных</w:t>
            </w:r>
            <w:r w:rsidR="00844247" w:rsidRPr="00132D1D">
              <w:rPr>
                <w:spacing w:val="-5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лиц.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538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Pr="00132D1D">
              <w:rPr>
                <w:spacing w:val="-12"/>
                <w:sz w:val="24"/>
                <w:szCs w:val="24"/>
              </w:rPr>
              <w:t>Мониторинг и анализ</w:t>
            </w:r>
            <w:r w:rsidR="00844247" w:rsidRPr="00132D1D">
              <w:rPr>
                <w:spacing w:val="-12"/>
                <w:sz w:val="24"/>
                <w:szCs w:val="24"/>
              </w:rPr>
              <w:t xml:space="preserve"> </w:t>
            </w:r>
            <w:r w:rsidR="00844247" w:rsidRPr="00132D1D">
              <w:rPr>
                <w:spacing w:val="-15"/>
                <w:sz w:val="24"/>
                <w:szCs w:val="24"/>
              </w:rPr>
              <w:t xml:space="preserve">практики </w:t>
            </w:r>
            <w:r w:rsidRPr="00132D1D">
              <w:rPr>
                <w:spacing w:val="-15"/>
                <w:sz w:val="24"/>
                <w:szCs w:val="24"/>
              </w:rPr>
              <w:t>применения</w:t>
            </w:r>
            <w:r w:rsidR="00844247" w:rsidRPr="00132D1D">
              <w:rPr>
                <w:spacing w:val="-15"/>
                <w:sz w:val="24"/>
                <w:szCs w:val="24"/>
              </w:rPr>
              <w:t xml:space="preserve"> </w:t>
            </w:r>
            <w:r w:rsidR="00844247" w:rsidRPr="00132D1D">
              <w:rPr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</w:t>
            </w:r>
            <w:r w:rsidRPr="00132D1D">
              <w:rPr>
                <w:spacing w:val="-8"/>
                <w:sz w:val="24"/>
                <w:szCs w:val="24"/>
              </w:rPr>
              <w:t xml:space="preserve">, заместители </w:t>
            </w:r>
            <w:r w:rsidRPr="00132D1D">
              <w:rPr>
                <w:spacing w:val="-6"/>
                <w:sz w:val="24"/>
                <w:szCs w:val="24"/>
              </w:rPr>
              <w:t xml:space="preserve">главы,   руководители </w:t>
            </w:r>
            <w:r w:rsidRPr="00132D1D">
              <w:rPr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Отсутствие рисков 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3F3343" w:rsidRPr="00132D1D" w:rsidTr="00F45F54">
        <w:tc>
          <w:tcPr>
            <w:tcW w:w="251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6"/>
                <w:sz w:val="24"/>
                <w:szCs w:val="24"/>
              </w:rPr>
              <w:t xml:space="preserve">Заключение соглашений, договоров    и контрактов, </w:t>
            </w:r>
            <w:r w:rsidRPr="00132D1D">
              <w:rPr>
                <w:sz w:val="24"/>
                <w:szCs w:val="24"/>
              </w:rPr>
              <w:t>ограничивающих конкуренцию</w:t>
            </w:r>
          </w:p>
        </w:tc>
        <w:tc>
          <w:tcPr>
            <w:tcW w:w="389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17"/>
                <w:sz w:val="24"/>
                <w:szCs w:val="24"/>
              </w:rPr>
              <w:t>1.</w:t>
            </w:r>
            <w:r w:rsidR="000A532D" w:rsidRPr="00132D1D">
              <w:rPr>
                <w:spacing w:val="-17"/>
                <w:sz w:val="24"/>
                <w:szCs w:val="24"/>
              </w:rPr>
              <w:t xml:space="preserve"> </w:t>
            </w:r>
            <w:r w:rsidRPr="00132D1D">
              <w:rPr>
                <w:spacing w:val="-17"/>
                <w:sz w:val="24"/>
                <w:szCs w:val="24"/>
              </w:rPr>
              <w:t>Повышение уровня</w:t>
            </w:r>
            <w:r w:rsidR="008F703D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pacing w:val="-5"/>
                <w:sz w:val="24"/>
                <w:szCs w:val="24"/>
              </w:rPr>
              <w:t>квалификации    должностных</w:t>
            </w:r>
            <w:r w:rsidR="008F703D"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лиц.</w:t>
            </w:r>
          </w:p>
          <w:p w:rsidR="003F3343" w:rsidRPr="00132D1D" w:rsidRDefault="000A532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pacing w:val="-22"/>
                <w:sz w:val="24"/>
                <w:szCs w:val="24"/>
              </w:rPr>
            </w:pPr>
            <w:r w:rsidRPr="00132D1D">
              <w:rPr>
                <w:spacing w:val="-11"/>
                <w:sz w:val="24"/>
                <w:szCs w:val="24"/>
              </w:rPr>
              <w:t xml:space="preserve">2. </w:t>
            </w:r>
            <w:r w:rsidR="003F3343" w:rsidRPr="00132D1D">
              <w:rPr>
                <w:spacing w:val="-11"/>
                <w:sz w:val="24"/>
                <w:szCs w:val="24"/>
              </w:rPr>
              <w:t>Проведение ежегодных</w:t>
            </w:r>
            <w:r w:rsidR="003F3343" w:rsidRPr="00132D1D">
              <w:rPr>
                <w:spacing w:val="-16"/>
                <w:sz w:val="24"/>
                <w:szCs w:val="24"/>
              </w:rPr>
              <w:t xml:space="preserve"> рабочих            совещаний по </w:t>
            </w:r>
            <w:r w:rsidR="003F3343" w:rsidRPr="00132D1D">
              <w:rPr>
                <w:spacing w:val="-12"/>
                <w:sz w:val="24"/>
                <w:szCs w:val="24"/>
              </w:rPr>
              <w:t xml:space="preserve">обсуждению               результатов </w:t>
            </w:r>
            <w:r w:rsidR="003F3343" w:rsidRPr="00132D1D">
              <w:rPr>
                <w:sz w:val="24"/>
                <w:szCs w:val="24"/>
              </w:rPr>
              <w:t xml:space="preserve">правоприменительной </w:t>
            </w:r>
            <w:r w:rsidR="003F3343" w:rsidRPr="00132D1D">
              <w:rPr>
                <w:spacing w:val="-15"/>
                <w:sz w:val="24"/>
                <w:szCs w:val="24"/>
              </w:rPr>
              <w:t xml:space="preserve">практики по вопросам </w:t>
            </w:r>
            <w:r w:rsidR="003F3343" w:rsidRPr="00132D1D">
              <w:rPr>
                <w:sz w:val="24"/>
                <w:szCs w:val="24"/>
              </w:rPr>
              <w:t>антимонопольного</w:t>
            </w:r>
            <w:r w:rsidRPr="00132D1D">
              <w:rPr>
                <w:sz w:val="24"/>
                <w:szCs w:val="24"/>
              </w:rPr>
              <w:t xml:space="preserve"> </w:t>
            </w:r>
            <w:proofErr w:type="spellStart"/>
            <w:r w:rsidRPr="00132D1D">
              <w:rPr>
                <w:sz w:val="24"/>
                <w:szCs w:val="24"/>
              </w:rPr>
              <w:t>комплаенса</w:t>
            </w:r>
            <w:proofErr w:type="spellEnd"/>
            <w:r w:rsidRPr="00132D1D">
              <w:rPr>
                <w:spacing w:val="-22"/>
                <w:sz w:val="24"/>
                <w:szCs w:val="24"/>
              </w:rPr>
              <w:t xml:space="preserve"> </w:t>
            </w:r>
            <w:r w:rsidR="003F3343" w:rsidRPr="00132D1D">
              <w:rPr>
                <w:spacing w:val="-22"/>
                <w:sz w:val="24"/>
                <w:szCs w:val="24"/>
              </w:rPr>
              <w:t xml:space="preserve">в </w:t>
            </w:r>
            <w:r w:rsidR="003F3343" w:rsidRPr="00132D1D">
              <w:rPr>
                <w:sz w:val="24"/>
                <w:szCs w:val="24"/>
              </w:rPr>
              <w:t>Администрации муниципального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6"/>
                <w:sz w:val="24"/>
                <w:szCs w:val="24"/>
              </w:rPr>
              <w:t>образования «</w:t>
            </w:r>
            <w:r w:rsidR="000A532D" w:rsidRPr="00132D1D">
              <w:rPr>
                <w:spacing w:val="-6"/>
                <w:sz w:val="24"/>
                <w:szCs w:val="24"/>
              </w:rPr>
              <w:t xml:space="preserve">Муниципальный округ </w:t>
            </w:r>
            <w:r w:rsidRPr="00132D1D">
              <w:rPr>
                <w:spacing w:val="-6"/>
                <w:sz w:val="24"/>
                <w:szCs w:val="24"/>
              </w:rPr>
              <w:t xml:space="preserve">Селтинский </w:t>
            </w:r>
            <w:r w:rsidRPr="00132D1D">
              <w:rPr>
                <w:sz w:val="24"/>
                <w:szCs w:val="24"/>
              </w:rPr>
              <w:t>район</w:t>
            </w:r>
            <w:r w:rsidR="000A532D" w:rsidRPr="00132D1D">
              <w:rPr>
                <w:sz w:val="24"/>
                <w:szCs w:val="24"/>
              </w:rPr>
              <w:t xml:space="preserve"> Удмуртской Республики</w:t>
            </w:r>
            <w:r w:rsidRPr="00132D1D">
              <w:rPr>
                <w:sz w:val="24"/>
                <w:szCs w:val="24"/>
              </w:rPr>
              <w:t>»</w:t>
            </w:r>
          </w:p>
        </w:tc>
        <w:tc>
          <w:tcPr>
            <w:tcW w:w="2339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Республики»,</w:t>
            </w:r>
          </w:p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right="461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418" w:type="dxa"/>
            <w:shd w:val="clear" w:color="auto" w:fill="auto"/>
          </w:tcPr>
          <w:p w:rsidR="003F3343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Организация работы структурных </w:t>
            </w:r>
            <w:r w:rsidRPr="00132D1D">
              <w:rPr>
                <w:spacing w:val="-10"/>
                <w:sz w:val="24"/>
                <w:szCs w:val="24"/>
              </w:rPr>
              <w:t>подразделений         с</w:t>
            </w:r>
            <w:r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pacing w:val="-10"/>
                <w:sz w:val="24"/>
                <w:szCs w:val="24"/>
              </w:rPr>
              <w:t>учетом        практики применения антимонопольного 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3F3343" w:rsidRPr="00132D1D" w:rsidRDefault="003F3343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right="47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Отсутствие выявленных нарушений </w:t>
            </w:r>
            <w:r w:rsidRPr="00132D1D">
              <w:rPr>
                <w:spacing w:val="-2"/>
                <w:sz w:val="24"/>
                <w:szCs w:val="24"/>
              </w:rPr>
              <w:t>антимонопольного</w:t>
            </w:r>
            <w:r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pacing w:val="-2"/>
                <w:sz w:val="24"/>
                <w:szCs w:val="24"/>
              </w:rPr>
              <w:t>законодательства, количество сотрудников, прошедших обучение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Проведение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5"/>
                <w:sz w:val="24"/>
                <w:szCs w:val="24"/>
              </w:rPr>
              <w:t xml:space="preserve">муниципальных проверок </w:t>
            </w:r>
            <w:r w:rsidRPr="00132D1D">
              <w:rPr>
                <w:sz w:val="24"/>
                <w:szCs w:val="24"/>
              </w:rPr>
              <w:t>с нарушением порядка их проведения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744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pacing w:val="-13"/>
                <w:sz w:val="24"/>
                <w:szCs w:val="24"/>
              </w:rPr>
              <w:t>Повышение уровня</w:t>
            </w:r>
            <w:r w:rsidR="00844247" w:rsidRPr="00132D1D">
              <w:rPr>
                <w:spacing w:val="-13"/>
                <w:sz w:val="24"/>
                <w:szCs w:val="24"/>
              </w:rPr>
              <w:t xml:space="preserve"> </w:t>
            </w:r>
            <w:r w:rsidRPr="00132D1D">
              <w:rPr>
                <w:spacing w:val="-5"/>
                <w:sz w:val="24"/>
                <w:szCs w:val="24"/>
              </w:rPr>
              <w:t>квалификации должностных</w:t>
            </w:r>
            <w:r w:rsidR="00844247" w:rsidRPr="00132D1D">
              <w:rPr>
                <w:spacing w:val="-5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лиц.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538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Pr="00132D1D">
              <w:rPr>
                <w:spacing w:val="-12"/>
                <w:sz w:val="24"/>
                <w:szCs w:val="24"/>
              </w:rPr>
              <w:t>Мониторинг и анализ</w:t>
            </w:r>
            <w:r w:rsidR="00844247" w:rsidRPr="00132D1D">
              <w:rPr>
                <w:spacing w:val="-12"/>
                <w:sz w:val="24"/>
                <w:szCs w:val="24"/>
              </w:rPr>
              <w:t xml:space="preserve"> </w:t>
            </w:r>
            <w:r w:rsidR="00844247" w:rsidRPr="00132D1D">
              <w:rPr>
                <w:spacing w:val="-15"/>
                <w:sz w:val="24"/>
                <w:szCs w:val="24"/>
              </w:rPr>
              <w:t xml:space="preserve">практики </w:t>
            </w:r>
            <w:r w:rsidRPr="00132D1D">
              <w:rPr>
                <w:spacing w:val="-15"/>
                <w:sz w:val="24"/>
                <w:szCs w:val="24"/>
              </w:rPr>
              <w:t>применения</w:t>
            </w:r>
            <w:r w:rsidR="00844247" w:rsidRPr="00132D1D">
              <w:rPr>
                <w:spacing w:val="-15"/>
                <w:sz w:val="24"/>
                <w:szCs w:val="24"/>
              </w:rPr>
              <w:t xml:space="preserve"> </w:t>
            </w:r>
            <w:r w:rsidR="00844247" w:rsidRPr="00132D1D">
              <w:rPr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8"/>
                <w:sz w:val="24"/>
                <w:szCs w:val="24"/>
              </w:rPr>
              <w:t xml:space="preserve">Должностные лица, </w:t>
            </w:r>
            <w:r w:rsidRPr="00132D1D">
              <w:rPr>
                <w:spacing w:val="-7"/>
                <w:sz w:val="24"/>
                <w:szCs w:val="24"/>
              </w:rPr>
              <w:t xml:space="preserve">уполномоченные на </w:t>
            </w:r>
            <w:r w:rsidRPr="00132D1D">
              <w:rPr>
                <w:sz w:val="24"/>
                <w:szCs w:val="24"/>
              </w:rPr>
              <w:t>проведение муниципального контроля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Отсутствие рисков 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антимонопольного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Истребование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0"/>
                <w:sz w:val="24"/>
                <w:szCs w:val="24"/>
              </w:rPr>
              <w:t xml:space="preserve">документов, не </w:t>
            </w:r>
            <w:r w:rsidRPr="00132D1D">
              <w:rPr>
                <w:sz w:val="24"/>
                <w:szCs w:val="24"/>
              </w:rPr>
              <w:t xml:space="preserve">предусмотренных НПА (в том числе при проверках, </w:t>
            </w:r>
            <w:r w:rsidRPr="00132D1D">
              <w:rPr>
                <w:spacing w:val="-14"/>
                <w:sz w:val="24"/>
                <w:szCs w:val="24"/>
              </w:rPr>
              <w:t xml:space="preserve">закупках,         продажах и </w:t>
            </w:r>
            <w:r w:rsidRPr="00132D1D">
              <w:rPr>
                <w:spacing w:val="-9"/>
                <w:sz w:val="24"/>
                <w:szCs w:val="24"/>
              </w:rPr>
              <w:t xml:space="preserve">передаче в пользование, </w:t>
            </w:r>
            <w:r w:rsidRPr="00132D1D">
              <w:rPr>
                <w:spacing w:val="-4"/>
                <w:sz w:val="24"/>
                <w:szCs w:val="24"/>
              </w:rPr>
              <w:t xml:space="preserve">оказании муниципальных </w:t>
            </w:r>
            <w:r w:rsidRPr="00132D1D">
              <w:rPr>
                <w:sz w:val="24"/>
                <w:szCs w:val="24"/>
              </w:rPr>
              <w:t>услуг)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744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Pr="00132D1D">
              <w:rPr>
                <w:spacing w:val="-13"/>
                <w:sz w:val="24"/>
                <w:szCs w:val="24"/>
              </w:rPr>
              <w:t>Повышение уровня</w:t>
            </w:r>
            <w:r w:rsidR="00844247" w:rsidRPr="00132D1D">
              <w:rPr>
                <w:spacing w:val="-13"/>
                <w:sz w:val="24"/>
                <w:szCs w:val="24"/>
              </w:rPr>
              <w:t xml:space="preserve"> </w:t>
            </w:r>
            <w:r w:rsidRPr="00132D1D">
              <w:rPr>
                <w:spacing w:val="-5"/>
                <w:sz w:val="24"/>
                <w:szCs w:val="24"/>
              </w:rPr>
              <w:t>квалификации    должностных</w:t>
            </w:r>
            <w:r w:rsidR="00844247" w:rsidRPr="00132D1D">
              <w:rPr>
                <w:spacing w:val="-5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лиц.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538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="000A532D" w:rsidRPr="00132D1D">
              <w:rPr>
                <w:sz w:val="24"/>
                <w:szCs w:val="24"/>
              </w:rPr>
              <w:t xml:space="preserve"> </w:t>
            </w:r>
            <w:r w:rsidR="00844247" w:rsidRPr="00132D1D">
              <w:rPr>
                <w:spacing w:val="-12"/>
                <w:sz w:val="24"/>
                <w:szCs w:val="24"/>
              </w:rPr>
              <w:t xml:space="preserve">Мониторинг и </w:t>
            </w:r>
            <w:r w:rsidRPr="00132D1D">
              <w:rPr>
                <w:spacing w:val="-12"/>
                <w:sz w:val="24"/>
                <w:szCs w:val="24"/>
              </w:rPr>
              <w:t>анализ</w:t>
            </w:r>
            <w:r w:rsidR="00844247" w:rsidRPr="00132D1D">
              <w:rPr>
                <w:spacing w:val="-12"/>
                <w:sz w:val="24"/>
                <w:szCs w:val="24"/>
              </w:rPr>
              <w:t xml:space="preserve"> </w:t>
            </w:r>
            <w:r w:rsidRPr="00132D1D">
              <w:rPr>
                <w:spacing w:val="-15"/>
                <w:sz w:val="24"/>
                <w:szCs w:val="24"/>
              </w:rPr>
              <w:t>практики                        применения</w:t>
            </w:r>
            <w:r w:rsidR="00844247" w:rsidRPr="00132D1D">
              <w:rPr>
                <w:spacing w:val="-15"/>
                <w:sz w:val="24"/>
                <w:szCs w:val="24"/>
              </w:rPr>
              <w:t xml:space="preserve"> </w:t>
            </w:r>
            <w:r w:rsidR="00844247" w:rsidRPr="00132D1D">
              <w:rPr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Руководители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структурных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подразделений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Отсутствие рисков 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прошедших обучение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Создание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дискриминационных </w:t>
            </w:r>
            <w:r w:rsidRPr="00132D1D">
              <w:rPr>
                <w:spacing w:val="-7"/>
                <w:sz w:val="24"/>
                <w:szCs w:val="24"/>
              </w:rPr>
              <w:t xml:space="preserve">условий хозяйствующим </w:t>
            </w:r>
            <w:r w:rsidRPr="00132D1D">
              <w:rPr>
                <w:spacing w:val="-14"/>
                <w:sz w:val="24"/>
                <w:szCs w:val="24"/>
              </w:rPr>
              <w:t xml:space="preserve">субъектам (неравные </w:t>
            </w:r>
            <w:r w:rsidRPr="00132D1D">
              <w:rPr>
                <w:spacing w:val="-16"/>
                <w:sz w:val="24"/>
                <w:szCs w:val="24"/>
              </w:rPr>
              <w:t>усл</w:t>
            </w:r>
            <w:r w:rsidR="005F4193" w:rsidRPr="00132D1D">
              <w:rPr>
                <w:spacing w:val="-16"/>
                <w:sz w:val="24"/>
                <w:szCs w:val="24"/>
              </w:rPr>
              <w:t xml:space="preserve">овия по </w:t>
            </w:r>
            <w:r w:rsidRPr="00132D1D">
              <w:rPr>
                <w:spacing w:val="-16"/>
                <w:sz w:val="24"/>
                <w:szCs w:val="24"/>
              </w:rPr>
              <w:t>срокам</w:t>
            </w:r>
            <w:r w:rsidRPr="00132D1D">
              <w:rPr>
                <w:spacing w:val="-1"/>
                <w:sz w:val="24"/>
                <w:szCs w:val="24"/>
              </w:rPr>
              <w:t xml:space="preserve"> оплаты, условиям оплаты, </w:t>
            </w:r>
            <w:r w:rsidR="005F4193" w:rsidRPr="00132D1D">
              <w:rPr>
                <w:spacing w:val="-9"/>
                <w:sz w:val="24"/>
                <w:szCs w:val="24"/>
              </w:rPr>
              <w:t xml:space="preserve">размеру партии, </w:t>
            </w:r>
            <w:r w:rsidRPr="00132D1D">
              <w:rPr>
                <w:spacing w:val="-9"/>
                <w:sz w:val="24"/>
                <w:szCs w:val="24"/>
              </w:rPr>
              <w:t xml:space="preserve">цене    на </w:t>
            </w:r>
            <w:r w:rsidRPr="00132D1D">
              <w:rPr>
                <w:sz w:val="24"/>
                <w:szCs w:val="24"/>
              </w:rPr>
              <w:t>товар, штрафных санкций и др.)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72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="000A532D" w:rsidRPr="00132D1D">
              <w:rPr>
                <w:spacing w:val="-13"/>
                <w:sz w:val="24"/>
                <w:szCs w:val="24"/>
              </w:rPr>
              <w:t xml:space="preserve">Повышение уровня квалификации </w:t>
            </w:r>
            <w:r w:rsidRPr="00132D1D">
              <w:rPr>
                <w:spacing w:val="-5"/>
                <w:sz w:val="24"/>
                <w:szCs w:val="24"/>
              </w:rPr>
              <w:t>должностных</w:t>
            </w:r>
            <w:r w:rsidR="000A532D" w:rsidRPr="00132D1D">
              <w:rPr>
                <w:spacing w:val="-5"/>
                <w:sz w:val="24"/>
                <w:szCs w:val="24"/>
              </w:rPr>
              <w:t xml:space="preserve"> </w:t>
            </w:r>
            <w:r w:rsidRPr="00132D1D">
              <w:rPr>
                <w:sz w:val="24"/>
                <w:szCs w:val="24"/>
              </w:rPr>
              <w:t>лиц.</w:t>
            </w:r>
          </w:p>
          <w:p w:rsidR="008F703D" w:rsidRPr="00132D1D" w:rsidRDefault="000A532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2. Анализ НПА </w:t>
            </w:r>
            <w:r w:rsidRPr="00132D1D">
              <w:rPr>
                <w:spacing w:val="-11"/>
                <w:sz w:val="24"/>
                <w:szCs w:val="24"/>
              </w:rPr>
              <w:t xml:space="preserve"> </w:t>
            </w:r>
            <w:r w:rsidR="008F703D" w:rsidRPr="00132D1D">
              <w:rPr>
                <w:spacing w:val="-19"/>
                <w:sz w:val="24"/>
                <w:szCs w:val="24"/>
              </w:rPr>
              <w:t>на</w:t>
            </w:r>
            <w:r w:rsidR="008F703D" w:rsidRPr="00132D1D">
              <w:rPr>
                <w:sz w:val="24"/>
                <w:szCs w:val="24"/>
              </w:rPr>
              <w:t xml:space="preserve"> Мероприятия по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минимизации и устранению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рисков (согласно карте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725"/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рисков)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</w:t>
            </w:r>
            <w:r w:rsidRPr="00132D1D">
              <w:rPr>
                <w:spacing w:val="-8"/>
                <w:sz w:val="24"/>
                <w:szCs w:val="24"/>
              </w:rPr>
              <w:t>,       заместители</w:t>
            </w:r>
            <w:r w:rsidRPr="00132D1D">
              <w:rPr>
                <w:sz w:val="24"/>
                <w:szCs w:val="24"/>
              </w:rPr>
              <w:t xml:space="preserve"> </w:t>
            </w:r>
            <w:r w:rsidRPr="00132D1D">
              <w:rPr>
                <w:spacing w:val="-8"/>
                <w:sz w:val="24"/>
                <w:szCs w:val="24"/>
              </w:rPr>
              <w:t>главы,   руководители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132D1D">
              <w:rPr>
                <w:spacing w:val="-8"/>
                <w:sz w:val="24"/>
                <w:szCs w:val="24"/>
              </w:rPr>
              <w:t>структурных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8"/>
                <w:sz w:val="24"/>
                <w:szCs w:val="24"/>
              </w:rPr>
              <w:t>подразделений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Отсутствие рисков нарушения </w:t>
            </w:r>
            <w:r w:rsidRPr="00132D1D">
              <w:rPr>
                <w:spacing w:val="-2"/>
                <w:sz w:val="24"/>
                <w:szCs w:val="24"/>
              </w:rPr>
              <w:t xml:space="preserve">антимонопольного </w:t>
            </w:r>
            <w:r w:rsidRPr="00132D1D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pacing w:val="-2"/>
                <w:sz w:val="24"/>
                <w:szCs w:val="24"/>
              </w:rPr>
              <w:t>антимонопольного</w:t>
            </w:r>
          </w:p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 количество сотрудников, прошедших обучение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8F703D" w:rsidP="00132D1D">
            <w:pPr>
              <w:widowControl w:val="0"/>
              <w:shd w:val="clear" w:color="auto" w:fill="FFFFFF"/>
              <w:tabs>
                <w:tab w:val="left" w:pos="3119"/>
                <w:tab w:val="left" w:pos="340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Выдача разрешений на строительство объектов капитального строительства Выдача разрешений на ввод объекта в эксплуатацию оплаты, условиям оплаты, размеру   партии, цене на товар, штрафных санкций и др.)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0A532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Повышение уровня квалификации          должностных </w:t>
            </w:r>
            <w:r w:rsidR="008F703D" w:rsidRPr="00132D1D">
              <w:rPr>
                <w:sz w:val="24"/>
                <w:szCs w:val="24"/>
              </w:rPr>
              <w:t xml:space="preserve">лиц. 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0A532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Сектор </w:t>
            </w:r>
            <w:r w:rsidR="008F703D" w:rsidRPr="00132D1D">
              <w:rPr>
                <w:sz w:val="24"/>
                <w:szCs w:val="24"/>
              </w:rPr>
              <w:t>строительства и ЖКХ, главы,   руководители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структурных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подразделений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tabs>
                <w:tab w:val="left" w:pos="3119"/>
                <w:tab w:val="left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 xml:space="preserve">Публичные заявления, </w:t>
            </w:r>
            <w:r w:rsidR="005F4193" w:rsidRPr="00132D1D">
              <w:rPr>
                <w:sz w:val="24"/>
                <w:szCs w:val="24"/>
              </w:rPr>
              <w:t>официальные</w:t>
            </w:r>
            <w:r w:rsidRPr="00132D1D">
              <w:rPr>
                <w:sz w:val="24"/>
                <w:szCs w:val="24"/>
              </w:rPr>
              <w:t xml:space="preserve"> письма должностных лиц, создающие необоснованные конкурентные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преимущества на     рынке одному                                                   из хозяйствующих субъектов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0A532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Повышение уровня квалификации          должностных лиц.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Республики», заместители главы,   руководители структурных подразделений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tabs>
                <w:tab w:val="left" w:pos="3119"/>
                <w:tab w:val="left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прошедших обучение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Передача функций органов местного самоуправления хозяйствующим субъектам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0A532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1.Повышение уровня квалификации должностных лиц.</w:t>
            </w:r>
          </w:p>
          <w:p w:rsidR="008F703D" w:rsidRPr="00132D1D" w:rsidRDefault="000A532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="008F703D" w:rsidRPr="00132D1D">
              <w:rPr>
                <w:sz w:val="24"/>
                <w:szCs w:val="24"/>
              </w:rPr>
              <w:t>Ан</w:t>
            </w:r>
            <w:r w:rsidRPr="00132D1D">
              <w:rPr>
                <w:sz w:val="24"/>
                <w:szCs w:val="24"/>
              </w:rPr>
              <w:t>ализ</w:t>
            </w:r>
            <w:r w:rsidR="00FF6733" w:rsidRPr="00132D1D">
              <w:rPr>
                <w:sz w:val="24"/>
                <w:szCs w:val="24"/>
              </w:rPr>
              <w:t xml:space="preserve"> нормативно-правовых актов на соответствие требованиям антимонопольного законодательства</w:t>
            </w:r>
            <w:r w:rsidR="008F703D" w:rsidRPr="00132D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Республики», заместители главы,   руководители структурных подразделений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tabs>
                <w:tab w:val="left" w:pos="3119"/>
                <w:tab w:val="left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прошедших обучение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FF6733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Не</w:t>
            </w:r>
            <w:r w:rsidR="008F703D" w:rsidRPr="00132D1D">
              <w:rPr>
                <w:sz w:val="24"/>
                <w:szCs w:val="24"/>
              </w:rPr>
              <w:t>исполнение предупреждения антимонопольного органа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FF6733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1.</w:t>
            </w:r>
            <w:r w:rsidR="008F703D" w:rsidRPr="00132D1D">
              <w:rPr>
                <w:sz w:val="24"/>
                <w:szCs w:val="24"/>
              </w:rPr>
              <w:t xml:space="preserve">Усиление </w:t>
            </w:r>
            <w:r w:rsidR="00844247" w:rsidRPr="00132D1D">
              <w:rPr>
                <w:sz w:val="24"/>
                <w:szCs w:val="24"/>
              </w:rPr>
              <w:t xml:space="preserve">внутреннего </w:t>
            </w:r>
            <w:r w:rsidR="008F703D" w:rsidRPr="00132D1D">
              <w:rPr>
                <w:sz w:val="24"/>
                <w:szCs w:val="24"/>
              </w:rPr>
              <w:t>контроля.</w:t>
            </w:r>
          </w:p>
          <w:p w:rsidR="008F703D" w:rsidRPr="00132D1D" w:rsidRDefault="00FF6733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2.</w:t>
            </w:r>
            <w:r w:rsidR="008F703D" w:rsidRPr="00132D1D">
              <w:rPr>
                <w:sz w:val="24"/>
                <w:szCs w:val="24"/>
              </w:rPr>
              <w:t>Повышение квалификации</w:t>
            </w:r>
            <w:r w:rsidR="008F703D" w:rsidRPr="00132D1D">
              <w:rPr>
                <w:sz w:val="24"/>
                <w:szCs w:val="24"/>
              </w:rPr>
              <w:br/>
              <w:t>должностных лиц.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Республики», заместители главы,   руководители структурных подразделений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tabs>
                <w:tab w:val="left" w:pos="3119"/>
                <w:tab w:val="left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выявленных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нарушений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антимонопольного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законодательства,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количество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сотрудников,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прошедших обучение</w:t>
            </w:r>
          </w:p>
        </w:tc>
      </w:tr>
      <w:tr w:rsidR="008F703D" w:rsidRPr="00132D1D" w:rsidTr="00F45F54">
        <w:tc>
          <w:tcPr>
            <w:tcW w:w="251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Проведение конкурсов на замещение вакантных должнос</w:t>
            </w:r>
            <w:r w:rsidR="00FF6733" w:rsidRPr="00132D1D">
              <w:rPr>
                <w:sz w:val="24"/>
                <w:szCs w:val="24"/>
              </w:rPr>
              <w:t xml:space="preserve">тей муниципальной службы, </w:t>
            </w:r>
            <w:r w:rsidRPr="00132D1D">
              <w:rPr>
                <w:sz w:val="24"/>
                <w:szCs w:val="24"/>
              </w:rPr>
              <w:t>аттестаций муниципальных служащих, обеспечение работы конкурсной, аттестационной комиссией</w:t>
            </w:r>
          </w:p>
        </w:tc>
        <w:tc>
          <w:tcPr>
            <w:tcW w:w="389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Равные условия поступления на муниципальную службу</w:t>
            </w:r>
          </w:p>
        </w:tc>
        <w:tc>
          <w:tcPr>
            <w:tcW w:w="2339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Глава</w:t>
            </w:r>
          </w:p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муниципального образования «Муниципальный округ Селтинский район Удмуртской Республики», заместители главы</w:t>
            </w:r>
          </w:p>
        </w:tc>
        <w:tc>
          <w:tcPr>
            <w:tcW w:w="1418" w:type="dxa"/>
            <w:shd w:val="clear" w:color="auto" w:fill="auto"/>
          </w:tcPr>
          <w:p w:rsidR="008F703D" w:rsidRPr="00132D1D" w:rsidRDefault="006E43CA" w:rsidP="00F45F54">
            <w:pPr>
              <w:tabs>
                <w:tab w:val="left" w:pos="3119"/>
                <w:tab w:val="left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период 2024-</w:t>
            </w:r>
            <w:r w:rsidRPr="00F45F54">
              <w:rPr>
                <w:sz w:val="24"/>
                <w:szCs w:val="24"/>
              </w:rPr>
              <w:t xml:space="preserve">2026 </w:t>
            </w:r>
            <w:r w:rsidRPr="00132D1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8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  <w:tc>
          <w:tcPr>
            <w:tcW w:w="2775" w:type="dxa"/>
            <w:shd w:val="clear" w:color="auto" w:fill="auto"/>
          </w:tcPr>
          <w:p w:rsidR="008F703D" w:rsidRPr="00132D1D" w:rsidRDefault="008F703D" w:rsidP="00132D1D">
            <w:pPr>
              <w:tabs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132D1D">
              <w:rPr>
                <w:sz w:val="24"/>
                <w:szCs w:val="24"/>
              </w:rPr>
              <w:t>Оказание влияния на принятие решения, влекущего предоставление необоснованных преимуществ отдельным гражданам</w:t>
            </w:r>
          </w:p>
        </w:tc>
      </w:tr>
    </w:tbl>
    <w:p w:rsidR="00A3166E" w:rsidRDefault="00A3166E" w:rsidP="00F766F4">
      <w:pPr>
        <w:rPr>
          <w:sz w:val="24"/>
          <w:szCs w:val="24"/>
        </w:rPr>
      </w:pPr>
    </w:p>
    <w:sectPr w:rsidR="00A3166E" w:rsidSect="00573DA9">
      <w:pgSz w:w="16834" w:h="11909" w:orient="landscape"/>
      <w:pgMar w:top="1707" w:right="1287" w:bottom="567" w:left="3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3D" w:rsidRDefault="00EF5D3D" w:rsidP="00E05C49">
      <w:r>
        <w:separator/>
      </w:r>
    </w:p>
  </w:endnote>
  <w:endnote w:type="continuationSeparator" w:id="0">
    <w:p w:rsidR="00EF5D3D" w:rsidRDefault="00EF5D3D" w:rsidP="00E0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3D" w:rsidRDefault="00EF5D3D" w:rsidP="00E05C49">
      <w:r>
        <w:separator/>
      </w:r>
    </w:p>
  </w:footnote>
  <w:footnote w:type="continuationSeparator" w:id="0">
    <w:p w:rsidR="00EF5D3D" w:rsidRDefault="00EF5D3D" w:rsidP="00E05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EAE"/>
    <w:multiLevelType w:val="hybridMultilevel"/>
    <w:tmpl w:val="2424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579AD"/>
    <w:multiLevelType w:val="multilevel"/>
    <w:tmpl w:val="82464C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B5BC5"/>
    <w:multiLevelType w:val="multilevel"/>
    <w:tmpl w:val="BE0AFE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626AC"/>
    <w:multiLevelType w:val="hybridMultilevel"/>
    <w:tmpl w:val="2548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249"/>
    <w:multiLevelType w:val="multilevel"/>
    <w:tmpl w:val="C8529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80EFD"/>
    <w:multiLevelType w:val="hybridMultilevel"/>
    <w:tmpl w:val="D2F4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15323"/>
    <w:multiLevelType w:val="multilevel"/>
    <w:tmpl w:val="42E6FBD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841D4"/>
    <w:multiLevelType w:val="hybridMultilevel"/>
    <w:tmpl w:val="5D8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41C5D"/>
    <w:multiLevelType w:val="hybridMultilevel"/>
    <w:tmpl w:val="9C5E6566"/>
    <w:lvl w:ilvl="0" w:tplc="EE3AC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154A33"/>
    <w:multiLevelType w:val="multilevel"/>
    <w:tmpl w:val="A6186D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F6694"/>
    <w:multiLevelType w:val="singleLevel"/>
    <w:tmpl w:val="1CC03CB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36C60381"/>
    <w:multiLevelType w:val="multilevel"/>
    <w:tmpl w:val="4776D764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3AE6364E"/>
    <w:multiLevelType w:val="multilevel"/>
    <w:tmpl w:val="C86A3B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3D0650FE"/>
    <w:multiLevelType w:val="hybridMultilevel"/>
    <w:tmpl w:val="14C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7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A3AF5"/>
    <w:multiLevelType w:val="hybridMultilevel"/>
    <w:tmpl w:val="63DC6CEA"/>
    <w:lvl w:ilvl="0" w:tplc="43E04D2E">
      <w:start w:val="3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5" w15:restartNumberingAfterBreak="0">
    <w:nsid w:val="4C1D3A48"/>
    <w:multiLevelType w:val="multilevel"/>
    <w:tmpl w:val="3490D7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160019"/>
    <w:multiLevelType w:val="hybridMultilevel"/>
    <w:tmpl w:val="975085D0"/>
    <w:lvl w:ilvl="0" w:tplc="D6CAC29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7" w15:restartNumberingAfterBreak="0">
    <w:nsid w:val="520D7B46"/>
    <w:multiLevelType w:val="hybridMultilevel"/>
    <w:tmpl w:val="16C8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67F32"/>
    <w:multiLevelType w:val="hybridMultilevel"/>
    <w:tmpl w:val="741A91E4"/>
    <w:lvl w:ilvl="0" w:tplc="7DD01FD4">
      <w:start w:val="5"/>
      <w:numFmt w:val="decimal"/>
      <w:lvlText w:val="%1."/>
      <w:lvlJc w:val="left"/>
      <w:pPr>
        <w:ind w:left="15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9" w15:restartNumberingAfterBreak="0">
    <w:nsid w:val="58674046"/>
    <w:multiLevelType w:val="hybridMultilevel"/>
    <w:tmpl w:val="976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87836"/>
    <w:multiLevelType w:val="multilevel"/>
    <w:tmpl w:val="20F6C8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6134CE"/>
    <w:multiLevelType w:val="multilevel"/>
    <w:tmpl w:val="F2764B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53BFC"/>
    <w:multiLevelType w:val="hybridMultilevel"/>
    <w:tmpl w:val="915E4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A355C"/>
    <w:multiLevelType w:val="multilevel"/>
    <w:tmpl w:val="9D9AB3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5" w15:restartNumberingAfterBreak="0">
    <w:nsid w:val="6BE45DD6"/>
    <w:multiLevelType w:val="multilevel"/>
    <w:tmpl w:val="3912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4B03C9"/>
    <w:multiLevelType w:val="multilevel"/>
    <w:tmpl w:val="EA2C51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D4B4E"/>
    <w:multiLevelType w:val="hybridMultilevel"/>
    <w:tmpl w:val="2A1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925D3"/>
    <w:multiLevelType w:val="hybridMultilevel"/>
    <w:tmpl w:val="747A1058"/>
    <w:lvl w:ilvl="0" w:tplc="B3FC695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FA3A54"/>
    <w:multiLevelType w:val="hybridMultilevel"/>
    <w:tmpl w:val="1696FA46"/>
    <w:lvl w:ilvl="0" w:tplc="FCDAF358">
      <w:start w:val="1"/>
      <w:numFmt w:val="decimal"/>
      <w:lvlText w:val="%1."/>
      <w:lvlJc w:val="left"/>
      <w:pPr>
        <w:ind w:left="11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0" w15:restartNumberingAfterBreak="0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7"/>
  </w:num>
  <w:num w:numId="9">
    <w:abstractNumId w:val="24"/>
  </w:num>
  <w:num w:numId="10">
    <w:abstractNumId w:val="30"/>
  </w:num>
  <w:num w:numId="11">
    <w:abstractNumId w:val="8"/>
  </w:num>
  <w:num w:numId="12">
    <w:abstractNumId w:val="12"/>
  </w:num>
  <w:num w:numId="13">
    <w:abstractNumId w:val="29"/>
  </w:num>
  <w:num w:numId="14">
    <w:abstractNumId w:val="14"/>
  </w:num>
  <w:num w:numId="15">
    <w:abstractNumId w:val="22"/>
  </w:num>
  <w:num w:numId="16">
    <w:abstractNumId w:val="18"/>
  </w:num>
  <w:num w:numId="17">
    <w:abstractNumId w:val="16"/>
  </w:num>
  <w:num w:numId="18">
    <w:abstractNumId w:val="10"/>
  </w:num>
  <w:num w:numId="19">
    <w:abstractNumId w:val="4"/>
  </w:num>
  <w:num w:numId="20">
    <w:abstractNumId w:val="23"/>
  </w:num>
  <w:num w:numId="21">
    <w:abstractNumId w:val="28"/>
  </w:num>
  <w:num w:numId="22">
    <w:abstractNumId w:val="25"/>
  </w:num>
  <w:num w:numId="23">
    <w:abstractNumId w:val="11"/>
  </w:num>
  <w:num w:numId="24">
    <w:abstractNumId w:val="20"/>
  </w:num>
  <w:num w:numId="25">
    <w:abstractNumId w:val="2"/>
  </w:num>
  <w:num w:numId="26">
    <w:abstractNumId w:val="9"/>
  </w:num>
  <w:num w:numId="27">
    <w:abstractNumId w:val="21"/>
  </w:num>
  <w:num w:numId="28">
    <w:abstractNumId w:val="1"/>
  </w:num>
  <w:num w:numId="29">
    <w:abstractNumId w:val="26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F1C"/>
    <w:rsid w:val="00010067"/>
    <w:rsid w:val="0001243B"/>
    <w:rsid w:val="00012FA0"/>
    <w:rsid w:val="00013B8D"/>
    <w:rsid w:val="00015E91"/>
    <w:rsid w:val="00021C32"/>
    <w:rsid w:val="00025536"/>
    <w:rsid w:val="000276D9"/>
    <w:rsid w:val="00027BF7"/>
    <w:rsid w:val="00030721"/>
    <w:rsid w:val="00031AEA"/>
    <w:rsid w:val="00031E19"/>
    <w:rsid w:val="00032AE7"/>
    <w:rsid w:val="000333BD"/>
    <w:rsid w:val="0003660D"/>
    <w:rsid w:val="0003704C"/>
    <w:rsid w:val="00037514"/>
    <w:rsid w:val="00041955"/>
    <w:rsid w:val="000450F9"/>
    <w:rsid w:val="00047219"/>
    <w:rsid w:val="0005062E"/>
    <w:rsid w:val="000535C6"/>
    <w:rsid w:val="000550DD"/>
    <w:rsid w:val="000612D9"/>
    <w:rsid w:val="00062A26"/>
    <w:rsid w:val="0006302E"/>
    <w:rsid w:val="00066ABC"/>
    <w:rsid w:val="00067085"/>
    <w:rsid w:val="00080CAE"/>
    <w:rsid w:val="00082013"/>
    <w:rsid w:val="00082B44"/>
    <w:rsid w:val="00083AC4"/>
    <w:rsid w:val="000868AF"/>
    <w:rsid w:val="0008720C"/>
    <w:rsid w:val="0009029D"/>
    <w:rsid w:val="00091180"/>
    <w:rsid w:val="0009189C"/>
    <w:rsid w:val="00091B7B"/>
    <w:rsid w:val="000938D0"/>
    <w:rsid w:val="00096980"/>
    <w:rsid w:val="00096A88"/>
    <w:rsid w:val="000A1949"/>
    <w:rsid w:val="000A4E0B"/>
    <w:rsid w:val="000A532D"/>
    <w:rsid w:val="000A546E"/>
    <w:rsid w:val="000A59ED"/>
    <w:rsid w:val="000B550A"/>
    <w:rsid w:val="000C0E3B"/>
    <w:rsid w:val="000D4896"/>
    <w:rsid w:val="000F094E"/>
    <w:rsid w:val="000F1119"/>
    <w:rsid w:val="000F24D1"/>
    <w:rsid w:val="000F32A5"/>
    <w:rsid w:val="000F5957"/>
    <w:rsid w:val="000F5C85"/>
    <w:rsid w:val="000F5DDC"/>
    <w:rsid w:val="000F625C"/>
    <w:rsid w:val="00104DCA"/>
    <w:rsid w:val="001100DE"/>
    <w:rsid w:val="001127DA"/>
    <w:rsid w:val="00120C4F"/>
    <w:rsid w:val="001255DD"/>
    <w:rsid w:val="00130438"/>
    <w:rsid w:val="00131D46"/>
    <w:rsid w:val="00132D1D"/>
    <w:rsid w:val="00132DC0"/>
    <w:rsid w:val="00137DD0"/>
    <w:rsid w:val="001440EC"/>
    <w:rsid w:val="001472E6"/>
    <w:rsid w:val="001520F0"/>
    <w:rsid w:val="0015390A"/>
    <w:rsid w:val="00153979"/>
    <w:rsid w:val="00161A50"/>
    <w:rsid w:val="00167D57"/>
    <w:rsid w:val="00170F65"/>
    <w:rsid w:val="001769BA"/>
    <w:rsid w:val="00177AB9"/>
    <w:rsid w:val="001838F9"/>
    <w:rsid w:val="00190E5D"/>
    <w:rsid w:val="001917B4"/>
    <w:rsid w:val="00191898"/>
    <w:rsid w:val="00191B04"/>
    <w:rsid w:val="00194104"/>
    <w:rsid w:val="00194B63"/>
    <w:rsid w:val="00195244"/>
    <w:rsid w:val="001A327E"/>
    <w:rsid w:val="001C0A58"/>
    <w:rsid w:val="001C23E6"/>
    <w:rsid w:val="001C412F"/>
    <w:rsid w:val="001C5865"/>
    <w:rsid w:val="001C76C1"/>
    <w:rsid w:val="001D431E"/>
    <w:rsid w:val="001E16FB"/>
    <w:rsid w:val="001E2B16"/>
    <w:rsid w:val="001E6AF2"/>
    <w:rsid w:val="001F1EE5"/>
    <w:rsid w:val="001F37AC"/>
    <w:rsid w:val="001F623D"/>
    <w:rsid w:val="00205302"/>
    <w:rsid w:val="00205AEF"/>
    <w:rsid w:val="002130FD"/>
    <w:rsid w:val="00214FBF"/>
    <w:rsid w:val="002161A7"/>
    <w:rsid w:val="002169C2"/>
    <w:rsid w:val="00226E02"/>
    <w:rsid w:val="00231B89"/>
    <w:rsid w:val="00240C9F"/>
    <w:rsid w:val="0024155A"/>
    <w:rsid w:val="00242AA5"/>
    <w:rsid w:val="00242C19"/>
    <w:rsid w:val="00243530"/>
    <w:rsid w:val="00246F5D"/>
    <w:rsid w:val="00251E2F"/>
    <w:rsid w:val="00253294"/>
    <w:rsid w:val="00261BCA"/>
    <w:rsid w:val="002727E5"/>
    <w:rsid w:val="00273082"/>
    <w:rsid w:val="002737BB"/>
    <w:rsid w:val="00283BEC"/>
    <w:rsid w:val="00283D88"/>
    <w:rsid w:val="002844F7"/>
    <w:rsid w:val="00291573"/>
    <w:rsid w:val="0029251B"/>
    <w:rsid w:val="00292569"/>
    <w:rsid w:val="00293F4F"/>
    <w:rsid w:val="002940CB"/>
    <w:rsid w:val="00296F54"/>
    <w:rsid w:val="002A0244"/>
    <w:rsid w:val="002A3954"/>
    <w:rsid w:val="002A58B7"/>
    <w:rsid w:val="002B05AB"/>
    <w:rsid w:val="002B0E04"/>
    <w:rsid w:val="002B1C36"/>
    <w:rsid w:val="002B3D1A"/>
    <w:rsid w:val="002B765F"/>
    <w:rsid w:val="002C40DF"/>
    <w:rsid w:val="002C4E8D"/>
    <w:rsid w:val="002D0A1A"/>
    <w:rsid w:val="002D2B68"/>
    <w:rsid w:val="002D3C8D"/>
    <w:rsid w:val="002D4D59"/>
    <w:rsid w:val="002E2053"/>
    <w:rsid w:val="002E2876"/>
    <w:rsid w:val="002E6229"/>
    <w:rsid w:val="002E6A64"/>
    <w:rsid w:val="002E7BAB"/>
    <w:rsid w:val="002F4259"/>
    <w:rsid w:val="00306CE4"/>
    <w:rsid w:val="00310FE5"/>
    <w:rsid w:val="0031202F"/>
    <w:rsid w:val="00312F95"/>
    <w:rsid w:val="00321370"/>
    <w:rsid w:val="00323837"/>
    <w:rsid w:val="0032425C"/>
    <w:rsid w:val="00324A9F"/>
    <w:rsid w:val="00324AAC"/>
    <w:rsid w:val="00325BC4"/>
    <w:rsid w:val="00327013"/>
    <w:rsid w:val="00331A9D"/>
    <w:rsid w:val="00332436"/>
    <w:rsid w:val="00333038"/>
    <w:rsid w:val="003339C6"/>
    <w:rsid w:val="0033620C"/>
    <w:rsid w:val="00340632"/>
    <w:rsid w:val="00342021"/>
    <w:rsid w:val="0034686F"/>
    <w:rsid w:val="003501D4"/>
    <w:rsid w:val="00357D35"/>
    <w:rsid w:val="00357F4E"/>
    <w:rsid w:val="00361F15"/>
    <w:rsid w:val="0036559A"/>
    <w:rsid w:val="00366483"/>
    <w:rsid w:val="00366520"/>
    <w:rsid w:val="00370D0D"/>
    <w:rsid w:val="0037311E"/>
    <w:rsid w:val="0037393E"/>
    <w:rsid w:val="00381329"/>
    <w:rsid w:val="003864D5"/>
    <w:rsid w:val="00386570"/>
    <w:rsid w:val="00386982"/>
    <w:rsid w:val="00395ACC"/>
    <w:rsid w:val="00395DAC"/>
    <w:rsid w:val="003967BC"/>
    <w:rsid w:val="00397BC7"/>
    <w:rsid w:val="003A01D2"/>
    <w:rsid w:val="003A10E4"/>
    <w:rsid w:val="003A2054"/>
    <w:rsid w:val="003A29CD"/>
    <w:rsid w:val="003A3402"/>
    <w:rsid w:val="003B2678"/>
    <w:rsid w:val="003B4DBC"/>
    <w:rsid w:val="003C2BB2"/>
    <w:rsid w:val="003C344F"/>
    <w:rsid w:val="003C3970"/>
    <w:rsid w:val="003C3EFA"/>
    <w:rsid w:val="003D1EC4"/>
    <w:rsid w:val="003D3FB8"/>
    <w:rsid w:val="003D64E0"/>
    <w:rsid w:val="003D70F5"/>
    <w:rsid w:val="003D7DB2"/>
    <w:rsid w:val="003E11CF"/>
    <w:rsid w:val="003E28BA"/>
    <w:rsid w:val="003E6996"/>
    <w:rsid w:val="003E69F7"/>
    <w:rsid w:val="003E6A48"/>
    <w:rsid w:val="003E6FE9"/>
    <w:rsid w:val="003F191F"/>
    <w:rsid w:val="003F3343"/>
    <w:rsid w:val="003F390A"/>
    <w:rsid w:val="003F3CEE"/>
    <w:rsid w:val="003F7D39"/>
    <w:rsid w:val="003F7EE9"/>
    <w:rsid w:val="004027B7"/>
    <w:rsid w:val="00402B4A"/>
    <w:rsid w:val="00405C6F"/>
    <w:rsid w:val="0040625D"/>
    <w:rsid w:val="00410D79"/>
    <w:rsid w:val="00412A08"/>
    <w:rsid w:val="004130F8"/>
    <w:rsid w:val="00413227"/>
    <w:rsid w:val="004137BF"/>
    <w:rsid w:val="00416C35"/>
    <w:rsid w:val="00417C46"/>
    <w:rsid w:val="004240B7"/>
    <w:rsid w:val="0043003F"/>
    <w:rsid w:val="00430AAB"/>
    <w:rsid w:val="00431755"/>
    <w:rsid w:val="00434CFB"/>
    <w:rsid w:val="00435748"/>
    <w:rsid w:val="00437050"/>
    <w:rsid w:val="0044680F"/>
    <w:rsid w:val="00452775"/>
    <w:rsid w:val="00473F86"/>
    <w:rsid w:val="00474430"/>
    <w:rsid w:val="00475432"/>
    <w:rsid w:val="0048417C"/>
    <w:rsid w:val="00485C07"/>
    <w:rsid w:val="00491FCE"/>
    <w:rsid w:val="00495FD7"/>
    <w:rsid w:val="004974CD"/>
    <w:rsid w:val="004A2099"/>
    <w:rsid w:val="004A23DD"/>
    <w:rsid w:val="004A56FD"/>
    <w:rsid w:val="004B1706"/>
    <w:rsid w:val="004B4083"/>
    <w:rsid w:val="004B458F"/>
    <w:rsid w:val="004B559F"/>
    <w:rsid w:val="004B7B53"/>
    <w:rsid w:val="004C13B4"/>
    <w:rsid w:val="004C3911"/>
    <w:rsid w:val="004C6AFB"/>
    <w:rsid w:val="004D3687"/>
    <w:rsid w:val="004E0077"/>
    <w:rsid w:val="004E16E9"/>
    <w:rsid w:val="004F2751"/>
    <w:rsid w:val="004F3523"/>
    <w:rsid w:val="004F6D66"/>
    <w:rsid w:val="00503450"/>
    <w:rsid w:val="00512D80"/>
    <w:rsid w:val="00517F53"/>
    <w:rsid w:val="005208BA"/>
    <w:rsid w:val="005230D2"/>
    <w:rsid w:val="00531D04"/>
    <w:rsid w:val="00536D01"/>
    <w:rsid w:val="0054016C"/>
    <w:rsid w:val="00545B10"/>
    <w:rsid w:val="00545B3F"/>
    <w:rsid w:val="00545F65"/>
    <w:rsid w:val="0055150E"/>
    <w:rsid w:val="00555916"/>
    <w:rsid w:val="005575A3"/>
    <w:rsid w:val="005576CD"/>
    <w:rsid w:val="00561E4B"/>
    <w:rsid w:val="005677F1"/>
    <w:rsid w:val="00573DA9"/>
    <w:rsid w:val="005757F6"/>
    <w:rsid w:val="00585F73"/>
    <w:rsid w:val="00586A47"/>
    <w:rsid w:val="00590CAF"/>
    <w:rsid w:val="00594C22"/>
    <w:rsid w:val="005955D6"/>
    <w:rsid w:val="005967B0"/>
    <w:rsid w:val="005968BC"/>
    <w:rsid w:val="00597561"/>
    <w:rsid w:val="005A11C5"/>
    <w:rsid w:val="005A5AFD"/>
    <w:rsid w:val="005A6DBF"/>
    <w:rsid w:val="005C108C"/>
    <w:rsid w:val="005C112C"/>
    <w:rsid w:val="005C282C"/>
    <w:rsid w:val="005C735C"/>
    <w:rsid w:val="005C7646"/>
    <w:rsid w:val="005C7ED0"/>
    <w:rsid w:val="005D5990"/>
    <w:rsid w:val="005D6627"/>
    <w:rsid w:val="005D7051"/>
    <w:rsid w:val="005E062C"/>
    <w:rsid w:val="005E68C8"/>
    <w:rsid w:val="005F4193"/>
    <w:rsid w:val="005F4CAF"/>
    <w:rsid w:val="005F6C40"/>
    <w:rsid w:val="005F7CA4"/>
    <w:rsid w:val="00600559"/>
    <w:rsid w:val="00600A09"/>
    <w:rsid w:val="00604038"/>
    <w:rsid w:val="00605B83"/>
    <w:rsid w:val="00607C8E"/>
    <w:rsid w:val="00613215"/>
    <w:rsid w:val="00616192"/>
    <w:rsid w:val="00616219"/>
    <w:rsid w:val="00616FDA"/>
    <w:rsid w:val="006207BE"/>
    <w:rsid w:val="006238C2"/>
    <w:rsid w:val="006250EA"/>
    <w:rsid w:val="00625732"/>
    <w:rsid w:val="006332EB"/>
    <w:rsid w:val="00634634"/>
    <w:rsid w:val="00634669"/>
    <w:rsid w:val="00635300"/>
    <w:rsid w:val="00643883"/>
    <w:rsid w:val="0064791C"/>
    <w:rsid w:val="00652276"/>
    <w:rsid w:val="006567AD"/>
    <w:rsid w:val="00661C1C"/>
    <w:rsid w:val="006623A3"/>
    <w:rsid w:val="00662736"/>
    <w:rsid w:val="00675D5D"/>
    <w:rsid w:val="0067613D"/>
    <w:rsid w:val="006777B2"/>
    <w:rsid w:val="00680FEE"/>
    <w:rsid w:val="006820E1"/>
    <w:rsid w:val="00683846"/>
    <w:rsid w:val="00685407"/>
    <w:rsid w:val="0068556D"/>
    <w:rsid w:val="00686026"/>
    <w:rsid w:val="00686479"/>
    <w:rsid w:val="00692795"/>
    <w:rsid w:val="006941F6"/>
    <w:rsid w:val="00695F08"/>
    <w:rsid w:val="006A0CC2"/>
    <w:rsid w:val="006A2A75"/>
    <w:rsid w:val="006A43AF"/>
    <w:rsid w:val="006A4B52"/>
    <w:rsid w:val="006A6065"/>
    <w:rsid w:val="006A6AC1"/>
    <w:rsid w:val="006B3DC5"/>
    <w:rsid w:val="006B7C76"/>
    <w:rsid w:val="006C2815"/>
    <w:rsid w:val="006D1C77"/>
    <w:rsid w:val="006D360C"/>
    <w:rsid w:val="006E1624"/>
    <w:rsid w:val="006E43CA"/>
    <w:rsid w:val="007012A7"/>
    <w:rsid w:val="00703A6F"/>
    <w:rsid w:val="00707FD6"/>
    <w:rsid w:val="00710D26"/>
    <w:rsid w:val="00712F58"/>
    <w:rsid w:val="0071443C"/>
    <w:rsid w:val="00716E5C"/>
    <w:rsid w:val="00734AF4"/>
    <w:rsid w:val="00734EDB"/>
    <w:rsid w:val="00736FAA"/>
    <w:rsid w:val="007400D3"/>
    <w:rsid w:val="007442A3"/>
    <w:rsid w:val="0074798F"/>
    <w:rsid w:val="007517CE"/>
    <w:rsid w:val="007519D1"/>
    <w:rsid w:val="007530B5"/>
    <w:rsid w:val="007647BA"/>
    <w:rsid w:val="007657FD"/>
    <w:rsid w:val="00765A93"/>
    <w:rsid w:val="00766EAC"/>
    <w:rsid w:val="00766F5D"/>
    <w:rsid w:val="00767AEB"/>
    <w:rsid w:val="007859E5"/>
    <w:rsid w:val="007866C1"/>
    <w:rsid w:val="00790C40"/>
    <w:rsid w:val="00790EA6"/>
    <w:rsid w:val="0079585A"/>
    <w:rsid w:val="007A0AB0"/>
    <w:rsid w:val="007A59FC"/>
    <w:rsid w:val="007A79DF"/>
    <w:rsid w:val="007B3106"/>
    <w:rsid w:val="007B3947"/>
    <w:rsid w:val="007B63FC"/>
    <w:rsid w:val="007C1ECE"/>
    <w:rsid w:val="007C6D87"/>
    <w:rsid w:val="007D1D7F"/>
    <w:rsid w:val="007D22E6"/>
    <w:rsid w:val="007D36F6"/>
    <w:rsid w:val="007E053E"/>
    <w:rsid w:val="007E377B"/>
    <w:rsid w:val="007E7928"/>
    <w:rsid w:val="007F08A1"/>
    <w:rsid w:val="007F0A1B"/>
    <w:rsid w:val="007F3E1F"/>
    <w:rsid w:val="007F4F95"/>
    <w:rsid w:val="007F759F"/>
    <w:rsid w:val="00804842"/>
    <w:rsid w:val="00806431"/>
    <w:rsid w:val="00812512"/>
    <w:rsid w:val="00825ECC"/>
    <w:rsid w:val="0082771D"/>
    <w:rsid w:val="00830A15"/>
    <w:rsid w:val="0083168E"/>
    <w:rsid w:val="00832A82"/>
    <w:rsid w:val="0083321A"/>
    <w:rsid w:val="00833D01"/>
    <w:rsid w:val="00840AB1"/>
    <w:rsid w:val="00844247"/>
    <w:rsid w:val="00847BEE"/>
    <w:rsid w:val="00857185"/>
    <w:rsid w:val="008617EC"/>
    <w:rsid w:val="008619B6"/>
    <w:rsid w:val="008664F8"/>
    <w:rsid w:val="00872B64"/>
    <w:rsid w:val="008830FD"/>
    <w:rsid w:val="00894A59"/>
    <w:rsid w:val="00896AE5"/>
    <w:rsid w:val="008A21C8"/>
    <w:rsid w:val="008B372F"/>
    <w:rsid w:val="008B3B7C"/>
    <w:rsid w:val="008B3D02"/>
    <w:rsid w:val="008B69CC"/>
    <w:rsid w:val="008C1299"/>
    <w:rsid w:val="008C465A"/>
    <w:rsid w:val="008C51F9"/>
    <w:rsid w:val="008C5749"/>
    <w:rsid w:val="008E5FB8"/>
    <w:rsid w:val="008F5810"/>
    <w:rsid w:val="008F703D"/>
    <w:rsid w:val="0091186A"/>
    <w:rsid w:val="00911C2A"/>
    <w:rsid w:val="009145AA"/>
    <w:rsid w:val="00942180"/>
    <w:rsid w:val="00942FEE"/>
    <w:rsid w:val="00945D5B"/>
    <w:rsid w:val="009473CA"/>
    <w:rsid w:val="00947F22"/>
    <w:rsid w:val="00951809"/>
    <w:rsid w:val="00954196"/>
    <w:rsid w:val="00954893"/>
    <w:rsid w:val="00955722"/>
    <w:rsid w:val="00955C63"/>
    <w:rsid w:val="00956F9C"/>
    <w:rsid w:val="00962778"/>
    <w:rsid w:val="0096334D"/>
    <w:rsid w:val="00964673"/>
    <w:rsid w:val="0097100C"/>
    <w:rsid w:val="009711DD"/>
    <w:rsid w:val="00973504"/>
    <w:rsid w:val="009766B9"/>
    <w:rsid w:val="0097690B"/>
    <w:rsid w:val="00980F83"/>
    <w:rsid w:val="009810BD"/>
    <w:rsid w:val="009817E8"/>
    <w:rsid w:val="00984C42"/>
    <w:rsid w:val="00990FFA"/>
    <w:rsid w:val="009919BD"/>
    <w:rsid w:val="0099353D"/>
    <w:rsid w:val="009943CD"/>
    <w:rsid w:val="00994F9E"/>
    <w:rsid w:val="009A4D1A"/>
    <w:rsid w:val="009B48A4"/>
    <w:rsid w:val="009B6B0D"/>
    <w:rsid w:val="009C16B0"/>
    <w:rsid w:val="009C3898"/>
    <w:rsid w:val="009D1838"/>
    <w:rsid w:val="009D4E7E"/>
    <w:rsid w:val="009D5AB6"/>
    <w:rsid w:val="009D5EA4"/>
    <w:rsid w:val="009D6E69"/>
    <w:rsid w:val="009D7BAE"/>
    <w:rsid w:val="009E1FF2"/>
    <w:rsid w:val="009E23B0"/>
    <w:rsid w:val="009E24DE"/>
    <w:rsid w:val="009F1997"/>
    <w:rsid w:val="009F42A6"/>
    <w:rsid w:val="009F79A1"/>
    <w:rsid w:val="00A02176"/>
    <w:rsid w:val="00A02EFC"/>
    <w:rsid w:val="00A060D6"/>
    <w:rsid w:val="00A12BBF"/>
    <w:rsid w:val="00A13BEC"/>
    <w:rsid w:val="00A17263"/>
    <w:rsid w:val="00A20433"/>
    <w:rsid w:val="00A20D16"/>
    <w:rsid w:val="00A21A0D"/>
    <w:rsid w:val="00A22FCA"/>
    <w:rsid w:val="00A26635"/>
    <w:rsid w:val="00A266A4"/>
    <w:rsid w:val="00A27919"/>
    <w:rsid w:val="00A3166E"/>
    <w:rsid w:val="00A427E9"/>
    <w:rsid w:val="00A42A54"/>
    <w:rsid w:val="00A44B90"/>
    <w:rsid w:val="00A46A41"/>
    <w:rsid w:val="00A51BB2"/>
    <w:rsid w:val="00A5356A"/>
    <w:rsid w:val="00A63C0F"/>
    <w:rsid w:val="00A63F56"/>
    <w:rsid w:val="00A70410"/>
    <w:rsid w:val="00A73F46"/>
    <w:rsid w:val="00A7714D"/>
    <w:rsid w:val="00A83228"/>
    <w:rsid w:val="00A85480"/>
    <w:rsid w:val="00A85BA9"/>
    <w:rsid w:val="00A918C6"/>
    <w:rsid w:val="00A91D9F"/>
    <w:rsid w:val="00A93AE3"/>
    <w:rsid w:val="00A9693C"/>
    <w:rsid w:val="00AA220A"/>
    <w:rsid w:val="00AA2F39"/>
    <w:rsid w:val="00AA7EB1"/>
    <w:rsid w:val="00AB2BDA"/>
    <w:rsid w:val="00AB31DC"/>
    <w:rsid w:val="00AC2728"/>
    <w:rsid w:val="00AC2E24"/>
    <w:rsid w:val="00AC5B3F"/>
    <w:rsid w:val="00AD34AA"/>
    <w:rsid w:val="00AD34C2"/>
    <w:rsid w:val="00AD4200"/>
    <w:rsid w:val="00AE019D"/>
    <w:rsid w:val="00AE4159"/>
    <w:rsid w:val="00AF0AD1"/>
    <w:rsid w:val="00AF20A5"/>
    <w:rsid w:val="00B02120"/>
    <w:rsid w:val="00B05B27"/>
    <w:rsid w:val="00B12565"/>
    <w:rsid w:val="00B12F11"/>
    <w:rsid w:val="00B14ACC"/>
    <w:rsid w:val="00B15802"/>
    <w:rsid w:val="00B3061F"/>
    <w:rsid w:val="00B31A5F"/>
    <w:rsid w:val="00B31C5E"/>
    <w:rsid w:val="00B44201"/>
    <w:rsid w:val="00B44ACB"/>
    <w:rsid w:val="00B46010"/>
    <w:rsid w:val="00B47F45"/>
    <w:rsid w:val="00B508FF"/>
    <w:rsid w:val="00B51B49"/>
    <w:rsid w:val="00B56392"/>
    <w:rsid w:val="00B56448"/>
    <w:rsid w:val="00B6486F"/>
    <w:rsid w:val="00B67EB3"/>
    <w:rsid w:val="00B87E4D"/>
    <w:rsid w:val="00B95FCB"/>
    <w:rsid w:val="00BA60DA"/>
    <w:rsid w:val="00BA6F1C"/>
    <w:rsid w:val="00BB2DB6"/>
    <w:rsid w:val="00BB4392"/>
    <w:rsid w:val="00BB5BEF"/>
    <w:rsid w:val="00BB6207"/>
    <w:rsid w:val="00BC0E72"/>
    <w:rsid w:val="00BC661A"/>
    <w:rsid w:val="00BC6B7B"/>
    <w:rsid w:val="00BC6D06"/>
    <w:rsid w:val="00BD0248"/>
    <w:rsid w:val="00BD1FFF"/>
    <w:rsid w:val="00BD62E1"/>
    <w:rsid w:val="00BD6DB4"/>
    <w:rsid w:val="00BE2EDD"/>
    <w:rsid w:val="00BE458D"/>
    <w:rsid w:val="00BF13CA"/>
    <w:rsid w:val="00BF1E24"/>
    <w:rsid w:val="00BF276F"/>
    <w:rsid w:val="00BF7CDC"/>
    <w:rsid w:val="00C01A46"/>
    <w:rsid w:val="00C039C4"/>
    <w:rsid w:val="00C03BDE"/>
    <w:rsid w:val="00C04A46"/>
    <w:rsid w:val="00C04CAC"/>
    <w:rsid w:val="00C05679"/>
    <w:rsid w:val="00C06CD2"/>
    <w:rsid w:val="00C15974"/>
    <w:rsid w:val="00C16A31"/>
    <w:rsid w:val="00C21D93"/>
    <w:rsid w:val="00C233AA"/>
    <w:rsid w:val="00C2401B"/>
    <w:rsid w:val="00C31D19"/>
    <w:rsid w:val="00C33A87"/>
    <w:rsid w:val="00C33D5C"/>
    <w:rsid w:val="00C44FDC"/>
    <w:rsid w:val="00C5018F"/>
    <w:rsid w:val="00C5313E"/>
    <w:rsid w:val="00C56726"/>
    <w:rsid w:val="00C57087"/>
    <w:rsid w:val="00C57F98"/>
    <w:rsid w:val="00C60AA5"/>
    <w:rsid w:val="00C61CC9"/>
    <w:rsid w:val="00C65A07"/>
    <w:rsid w:val="00C660F7"/>
    <w:rsid w:val="00C734F4"/>
    <w:rsid w:val="00C765C3"/>
    <w:rsid w:val="00C84510"/>
    <w:rsid w:val="00C85211"/>
    <w:rsid w:val="00C87BAB"/>
    <w:rsid w:val="00C913B4"/>
    <w:rsid w:val="00C967B1"/>
    <w:rsid w:val="00CA262D"/>
    <w:rsid w:val="00CA2868"/>
    <w:rsid w:val="00CB1989"/>
    <w:rsid w:val="00CB66ED"/>
    <w:rsid w:val="00CD19BE"/>
    <w:rsid w:val="00CE1714"/>
    <w:rsid w:val="00CE23F7"/>
    <w:rsid w:val="00CE44C4"/>
    <w:rsid w:val="00CE55BF"/>
    <w:rsid w:val="00CE72A9"/>
    <w:rsid w:val="00CF199D"/>
    <w:rsid w:val="00CF30B1"/>
    <w:rsid w:val="00CF504D"/>
    <w:rsid w:val="00D002E8"/>
    <w:rsid w:val="00D00D57"/>
    <w:rsid w:val="00D0567E"/>
    <w:rsid w:val="00D12B45"/>
    <w:rsid w:val="00D138D7"/>
    <w:rsid w:val="00D178D1"/>
    <w:rsid w:val="00D20607"/>
    <w:rsid w:val="00D4076B"/>
    <w:rsid w:val="00D4310C"/>
    <w:rsid w:val="00D43FD0"/>
    <w:rsid w:val="00D470BB"/>
    <w:rsid w:val="00D47D11"/>
    <w:rsid w:val="00D51C8F"/>
    <w:rsid w:val="00D52A22"/>
    <w:rsid w:val="00D52F51"/>
    <w:rsid w:val="00D63545"/>
    <w:rsid w:val="00D63B55"/>
    <w:rsid w:val="00D65E94"/>
    <w:rsid w:val="00D66056"/>
    <w:rsid w:val="00D77689"/>
    <w:rsid w:val="00D77A3C"/>
    <w:rsid w:val="00D85397"/>
    <w:rsid w:val="00D86DFB"/>
    <w:rsid w:val="00DA04AF"/>
    <w:rsid w:val="00DA1214"/>
    <w:rsid w:val="00DA7020"/>
    <w:rsid w:val="00DA76DF"/>
    <w:rsid w:val="00DB3B8F"/>
    <w:rsid w:val="00DB4F8A"/>
    <w:rsid w:val="00DB7F07"/>
    <w:rsid w:val="00DC11F4"/>
    <w:rsid w:val="00DC295C"/>
    <w:rsid w:val="00DC42E7"/>
    <w:rsid w:val="00DC6AD4"/>
    <w:rsid w:val="00DD54CE"/>
    <w:rsid w:val="00DE2DA2"/>
    <w:rsid w:val="00DE3A59"/>
    <w:rsid w:val="00DE5E87"/>
    <w:rsid w:val="00DF4378"/>
    <w:rsid w:val="00DF4468"/>
    <w:rsid w:val="00E05C49"/>
    <w:rsid w:val="00E06288"/>
    <w:rsid w:val="00E1314E"/>
    <w:rsid w:val="00E137DB"/>
    <w:rsid w:val="00E13AA1"/>
    <w:rsid w:val="00E15BB6"/>
    <w:rsid w:val="00E167B1"/>
    <w:rsid w:val="00E16B50"/>
    <w:rsid w:val="00E21E6C"/>
    <w:rsid w:val="00E2226E"/>
    <w:rsid w:val="00E27C1F"/>
    <w:rsid w:val="00E35B66"/>
    <w:rsid w:val="00E40BBF"/>
    <w:rsid w:val="00E41C97"/>
    <w:rsid w:val="00E44DE0"/>
    <w:rsid w:val="00E453D1"/>
    <w:rsid w:val="00E4783B"/>
    <w:rsid w:val="00E47BE5"/>
    <w:rsid w:val="00E47C97"/>
    <w:rsid w:val="00E50A58"/>
    <w:rsid w:val="00E540D4"/>
    <w:rsid w:val="00E54F67"/>
    <w:rsid w:val="00E574D2"/>
    <w:rsid w:val="00E57B1B"/>
    <w:rsid w:val="00E61514"/>
    <w:rsid w:val="00E63A5F"/>
    <w:rsid w:val="00E64D70"/>
    <w:rsid w:val="00E760E6"/>
    <w:rsid w:val="00E93F17"/>
    <w:rsid w:val="00E96660"/>
    <w:rsid w:val="00E97362"/>
    <w:rsid w:val="00EA0A3F"/>
    <w:rsid w:val="00EA32CB"/>
    <w:rsid w:val="00EA502B"/>
    <w:rsid w:val="00EA538A"/>
    <w:rsid w:val="00EB3CB7"/>
    <w:rsid w:val="00EB7388"/>
    <w:rsid w:val="00EC0D5A"/>
    <w:rsid w:val="00EC3611"/>
    <w:rsid w:val="00EC61E7"/>
    <w:rsid w:val="00EE0C3E"/>
    <w:rsid w:val="00EE39E5"/>
    <w:rsid w:val="00EE6E91"/>
    <w:rsid w:val="00EF0F5F"/>
    <w:rsid w:val="00EF23FF"/>
    <w:rsid w:val="00EF5D3D"/>
    <w:rsid w:val="00F0582D"/>
    <w:rsid w:val="00F14296"/>
    <w:rsid w:val="00F16D69"/>
    <w:rsid w:val="00F1797F"/>
    <w:rsid w:val="00F17EF2"/>
    <w:rsid w:val="00F23F9E"/>
    <w:rsid w:val="00F25766"/>
    <w:rsid w:val="00F266B8"/>
    <w:rsid w:val="00F30618"/>
    <w:rsid w:val="00F35653"/>
    <w:rsid w:val="00F41171"/>
    <w:rsid w:val="00F424AE"/>
    <w:rsid w:val="00F42B41"/>
    <w:rsid w:val="00F45F54"/>
    <w:rsid w:val="00F54EF0"/>
    <w:rsid w:val="00F57104"/>
    <w:rsid w:val="00F6081C"/>
    <w:rsid w:val="00F65E23"/>
    <w:rsid w:val="00F665E1"/>
    <w:rsid w:val="00F708BA"/>
    <w:rsid w:val="00F728B6"/>
    <w:rsid w:val="00F738FB"/>
    <w:rsid w:val="00F739BA"/>
    <w:rsid w:val="00F766F4"/>
    <w:rsid w:val="00F82A99"/>
    <w:rsid w:val="00F833B7"/>
    <w:rsid w:val="00F834C0"/>
    <w:rsid w:val="00F83A1E"/>
    <w:rsid w:val="00F83F71"/>
    <w:rsid w:val="00F94B65"/>
    <w:rsid w:val="00F95631"/>
    <w:rsid w:val="00F97FDB"/>
    <w:rsid w:val="00FA16EB"/>
    <w:rsid w:val="00FA1DF8"/>
    <w:rsid w:val="00FA632A"/>
    <w:rsid w:val="00FA7465"/>
    <w:rsid w:val="00FA7B81"/>
    <w:rsid w:val="00FB1127"/>
    <w:rsid w:val="00FB7F44"/>
    <w:rsid w:val="00FC0B4B"/>
    <w:rsid w:val="00FC33CD"/>
    <w:rsid w:val="00FC56D5"/>
    <w:rsid w:val="00FC71F1"/>
    <w:rsid w:val="00FD0535"/>
    <w:rsid w:val="00FD0BFF"/>
    <w:rsid w:val="00FE0869"/>
    <w:rsid w:val="00FE1BA2"/>
    <w:rsid w:val="00FE6040"/>
    <w:rsid w:val="00FE7968"/>
    <w:rsid w:val="00FF5116"/>
    <w:rsid w:val="00FF537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684A528-070F-44F8-940F-7C301485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78"/>
  </w:style>
  <w:style w:type="paragraph" w:styleId="1">
    <w:name w:val="heading 1"/>
    <w:basedOn w:val="a"/>
    <w:next w:val="a"/>
    <w:link w:val="10"/>
    <w:qFormat/>
    <w:rsid w:val="008C51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  <w:style w:type="character" w:customStyle="1" w:styleId="10">
    <w:name w:val="Заголовок 1 Знак"/>
    <w:link w:val="1"/>
    <w:rsid w:val="008C51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F766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F766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98BCA-001D-4637-9AAD-E3CCC9C3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17798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subject/>
  <dc:creator>1</dc:creator>
  <cp:keywords/>
  <cp:lastModifiedBy>User</cp:lastModifiedBy>
  <cp:revision>2</cp:revision>
  <cp:lastPrinted>2020-03-03T07:03:00Z</cp:lastPrinted>
  <dcterms:created xsi:type="dcterms:W3CDTF">2025-03-18T09:07:00Z</dcterms:created>
  <dcterms:modified xsi:type="dcterms:W3CDTF">2025-03-18T09:07:00Z</dcterms:modified>
</cp:coreProperties>
</file>