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B625B" w14:textId="77777777" w:rsidR="006D7530" w:rsidRPr="000E6782" w:rsidRDefault="006D7530" w:rsidP="006D7530">
      <w:pPr>
        <w:pStyle w:val="3"/>
        <w:rPr>
          <w:sz w:val="28"/>
          <w:szCs w:val="28"/>
        </w:rPr>
      </w:pPr>
      <w:r w:rsidRPr="000E6782">
        <w:rPr>
          <w:sz w:val="28"/>
          <w:szCs w:val="28"/>
        </w:rPr>
        <w:t xml:space="preserve">Повестка </w:t>
      </w:r>
    </w:p>
    <w:p w14:paraId="68A8FE2B" w14:textId="77777777" w:rsidR="006D7530" w:rsidRDefault="006D7530" w:rsidP="001D09EF">
      <w:pPr>
        <w:spacing w:after="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782">
        <w:rPr>
          <w:rFonts w:ascii="Times New Roman" w:hAnsi="Times New Roman" w:cs="Times New Roman"/>
          <w:b/>
          <w:bCs/>
          <w:sz w:val="28"/>
          <w:szCs w:val="28"/>
        </w:rPr>
        <w:t xml:space="preserve">очередной сессии Совета депутатов </w:t>
      </w:r>
    </w:p>
    <w:p w14:paraId="362BB1E8" w14:textId="77777777" w:rsidR="006D7530" w:rsidRDefault="006D7530" w:rsidP="006D753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67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 «Муниципальный округ </w:t>
      </w:r>
    </w:p>
    <w:p w14:paraId="4554D58A" w14:textId="77777777" w:rsidR="006D7530" w:rsidRDefault="006D7530" w:rsidP="006D753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67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Селтинский район Удмуртской Республики» </w:t>
      </w:r>
    </w:p>
    <w:p w14:paraId="6290FB2D" w14:textId="77777777" w:rsidR="006D7530" w:rsidRPr="000E6782" w:rsidRDefault="006D7530" w:rsidP="006D75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7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первого созыва</w:t>
      </w:r>
    </w:p>
    <w:p w14:paraId="6F00EAB3" w14:textId="77777777" w:rsidR="006D7530" w:rsidRPr="000E6782" w:rsidRDefault="006D7530" w:rsidP="006D75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8D0D0" w14:textId="4B6C8E16" w:rsidR="006D7530" w:rsidRPr="000E6782" w:rsidRDefault="006D7530" w:rsidP="006D7530">
      <w:pPr>
        <w:pStyle w:val="4"/>
        <w:ind w:left="2124" w:hanging="1557"/>
        <w:rPr>
          <w:b w:val="0"/>
          <w:sz w:val="28"/>
          <w:szCs w:val="28"/>
        </w:rPr>
      </w:pPr>
      <w:proofErr w:type="spellStart"/>
      <w:r w:rsidRPr="000E6782">
        <w:rPr>
          <w:b w:val="0"/>
          <w:sz w:val="28"/>
          <w:szCs w:val="28"/>
        </w:rPr>
        <w:t>с.Селты</w:t>
      </w:r>
      <w:proofErr w:type="spellEnd"/>
      <w:r w:rsidRPr="000E6782">
        <w:rPr>
          <w:b w:val="0"/>
          <w:sz w:val="28"/>
          <w:szCs w:val="28"/>
        </w:rPr>
        <w:tab/>
      </w:r>
      <w:r w:rsidRPr="000E6782">
        <w:rPr>
          <w:b w:val="0"/>
          <w:sz w:val="28"/>
          <w:szCs w:val="28"/>
        </w:rPr>
        <w:tab/>
      </w:r>
      <w:r w:rsidRPr="000E6782">
        <w:rPr>
          <w:b w:val="0"/>
          <w:sz w:val="28"/>
          <w:szCs w:val="28"/>
        </w:rPr>
        <w:tab/>
        <w:t xml:space="preserve"> </w:t>
      </w:r>
      <w:r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ab/>
        <w:t xml:space="preserve">                             </w:t>
      </w:r>
      <w:r w:rsidR="009D57FA">
        <w:rPr>
          <w:b w:val="0"/>
          <w:sz w:val="28"/>
          <w:szCs w:val="28"/>
        </w:rPr>
        <w:t xml:space="preserve">10 апреля </w:t>
      </w:r>
      <w:r>
        <w:rPr>
          <w:b w:val="0"/>
          <w:sz w:val="28"/>
          <w:szCs w:val="28"/>
        </w:rPr>
        <w:t xml:space="preserve"> 2025</w:t>
      </w:r>
      <w:r w:rsidRPr="000E6782">
        <w:rPr>
          <w:b w:val="0"/>
          <w:sz w:val="28"/>
          <w:szCs w:val="28"/>
        </w:rPr>
        <w:t>г. 10.00ч.</w:t>
      </w:r>
    </w:p>
    <w:p w14:paraId="4BAF71BC" w14:textId="77777777" w:rsidR="006D7530" w:rsidRPr="00D662F8" w:rsidRDefault="006D7530" w:rsidP="006D7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373D8" w14:textId="76AD5E31" w:rsidR="001D09EF" w:rsidRPr="009D57FA" w:rsidRDefault="001D09EF" w:rsidP="001D09E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D57FA">
        <w:rPr>
          <w:rFonts w:ascii="Times New Roman" w:hAnsi="Times New Roman" w:cs="Times New Roman"/>
          <w:b/>
          <w:bCs/>
          <w:sz w:val="27"/>
          <w:szCs w:val="27"/>
        </w:rPr>
        <w:t>Отчет о работе Администрации, о положении дел в районе и об итогах социально – экономического развития муниципального образования «Муниципальный округ Селтинский райо</w:t>
      </w:r>
      <w:r w:rsidR="00751D82">
        <w:rPr>
          <w:rFonts w:ascii="Times New Roman" w:hAnsi="Times New Roman" w:cs="Times New Roman"/>
          <w:b/>
          <w:bCs/>
          <w:sz w:val="27"/>
          <w:szCs w:val="27"/>
        </w:rPr>
        <w:t>н Удмуртской Республики» за 2024 год и задачах на 2025</w:t>
      </w:r>
      <w:r w:rsidRPr="009D57FA">
        <w:rPr>
          <w:rFonts w:ascii="Times New Roman" w:hAnsi="Times New Roman" w:cs="Times New Roman"/>
          <w:b/>
          <w:bCs/>
          <w:sz w:val="27"/>
          <w:szCs w:val="27"/>
        </w:rPr>
        <w:t xml:space="preserve"> год</w:t>
      </w:r>
    </w:p>
    <w:p w14:paraId="1046D4C4" w14:textId="5B29C625" w:rsidR="001D09EF" w:rsidRPr="009D57FA" w:rsidRDefault="001D09EF" w:rsidP="009D57F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9D57FA">
        <w:rPr>
          <w:rFonts w:ascii="Times New Roman" w:hAnsi="Times New Roman" w:cs="Times New Roman"/>
          <w:sz w:val="24"/>
          <w:szCs w:val="24"/>
        </w:rPr>
        <w:t>Протопопов В.А., Глава Селтинского района</w:t>
      </w:r>
    </w:p>
    <w:p w14:paraId="7CEDD00B" w14:textId="7892E2C9" w:rsidR="001D09EF" w:rsidRPr="009D57FA" w:rsidRDefault="001D09EF" w:rsidP="001D09EF">
      <w:pPr>
        <w:pStyle w:val="4"/>
        <w:numPr>
          <w:ilvl w:val="0"/>
          <w:numId w:val="1"/>
        </w:numPr>
        <w:ind w:left="426"/>
        <w:rPr>
          <w:rFonts w:eastAsiaTheme="minorHAnsi"/>
          <w:bCs w:val="0"/>
          <w:sz w:val="27"/>
          <w:szCs w:val="27"/>
          <w:lang w:eastAsia="en-US"/>
        </w:rPr>
      </w:pPr>
      <w:r w:rsidRPr="009D57FA">
        <w:rPr>
          <w:rFonts w:eastAsiaTheme="minorHAnsi"/>
          <w:bCs w:val="0"/>
          <w:sz w:val="27"/>
          <w:szCs w:val="27"/>
          <w:lang w:eastAsia="en-US"/>
        </w:rPr>
        <w:t>Об исполнении бюджета муниципального образования «Муниципальный округ Селтинский район Удмуртской Республики» за 2024 год.</w:t>
      </w:r>
    </w:p>
    <w:p w14:paraId="4A532D6E" w14:textId="1E93C1D4" w:rsidR="001D09EF" w:rsidRPr="009D57FA" w:rsidRDefault="001D09EF" w:rsidP="009D57FA">
      <w:pPr>
        <w:pStyle w:val="4"/>
        <w:ind w:left="1418" w:hanging="426"/>
        <w:rPr>
          <w:b w:val="0"/>
          <w:sz w:val="24"/>
        </w:rPr>
      </w:pPr>
      <w:r w:rsidRPr="009D57FA">
        <w:rPr>
          <w:b w:val="0"/>
          <w:sz w:val="24"/>
        </w:rPr>
        <w:t xml:space="preserve">        </w:t>
      </w:r>
      <w:proofErr w:type="spellStart"/>
      <w:r w:rsidRPr="009D57FA">
        <w:rPr>
          <w:b w:val="0"/>
          <w:sz w:val="24"/>
        </w:rPr>
        <w:t>Кормишина</w:t>
      </w:r>
      <w:proofErr w:type="spellEnd"/>
      <w:r w:rsidRPr="009D57FA">
        <w:rPr>
          <w:b w:val="0"/>
          <w:sz w:val="24"/>
        </w:rPr>
        <w:t xml:space="preserve"> Т.П. начальник Управления финансов </w:t>
      </w:r>
    </w:p>
    <w:p w14:paraId="7402C354" w14:textId="4D411551" w:rsidR="001D09EF" w:rsidRPr="009D57FA" w:rsidRDefault="001D09EF" w:rsidP="001D09EF">
      <w:pPr>
        <w:pStyle w:val="4"/>
        <w:numPr>
          <w:ilvl w:val="0"/>
          <w:numId w:val="1"/>
        </w:numPr>
        <w:ind w:left="426"/>
        <w:rPr>
          <w:rFonts w:eastAsiaTheme="minorHAnsi"/>
          <w:bCs w:val="0"/>
          <w:sz w:val="27"/>
          <w:szCs w:val="27"/>
          <w:lang w:eastAsia="en-US"/>
        </w:rPr>
      </w:pPr>
      <w:r w:rsidRPr="009D57FA">
        <w:rPr>
          <w:rFonts w:eastAsiaTheme="minorHAnsi"/>
          <w:bCs w:val="0"/>
          <w:sz w:val="27"/>
          <w:szCs w:val="27"/>
          <w:lang w:eastAsia="en-US"/>
        </w:rPr>
        <w:t>О внесении изменений в решение Совета депутатов муниципального образования «Муниципальный округ Селтинский район Удмуртской Республики» от 19.12.2024 № 243 «О бюджете муниципального            образования «Муниципальный округ Селтинский район Удмуртской Республики» на 2025 год и на плановый период 2026 и 2027 годов»</w:t>
      </w:r>
    </w:p>
    <w:p w14:paraId="4A9D3A4E" w14:textId="257FA1B5" w:rsidR="006D7530" w:rsidRPr="009D57FA" w:rsidRDefault="006D7530" w:rsidP="009D57FA">
      <w:pPr>
        <w:tabs>
          <w:tab w:val="left" w:pos="284"/>
        </w:tabs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57F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Кормишина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Т.П. начальник Управления финансов</w:t>
      </w:r>
    </w:p>
    <w:p w14:paraId="0C96F8EE" w14:textId="653EA588" w:rsidR="009D57FA" w:rsidRPr="009D57FA" w:rsidRDefault="009D57FA" w:rsidP="009D57FA">
      <w:pPr>
        <w:pStyle w:val="1"/>
        <w:numPr>
          <w:ilvl w:val="0"/>
          <w:numId w:val="1"/>
        </w:numPr>
        <w:shd w:val="clear" w:color="auto" w:fill="FFFFFF"/>
        <w:spacing w:before="0"/>
        <w:ind w:left="284"/>
        <w:jc w:val="both"/>
        <w:rPr>
          <w:rFonts w:ascii="Times New Roman" w:hAnsi="Times New Roman"/>
          <w:color w:val="auto"/>
          <w:sz w:val="27"/>
          <w:szCs w:val="27"/>
        </w:rPr>
      </w:pPr>
      <w:r w:rsidRPr="009D57FA">
        <w:rPr>
          <w:rFonts w:ascii="Montserrat" w:hAnsi="Montserrat"/>
          <w:color w:val="auto"/>
          <w:sz w:val="27"/>
          <w:szCs w:val="27"/>
        </w:rPr>
        <w:t>О признании утратившими силу некоторых решений Совета депутатов муниципального образования «Селтинский район» и представительных органов местного самоуправления муниципальных образований – сельских поселений, входивших в состав муниципального образования «Селтинский район»</w:t>
      </w:r>
    </w:p>
    <w:p w14:paraId="4459C50A" w14:textId="3F9BDB22" w:rsidR="009D57FA" w:rsidRPr="009D57FA" w:rsidRDefault="009D57FA" w:rsidP="009D57FA">
      <w:pPr>
        <w:pStyle w:val="a3"/>
        <w:tabs>
          <w:tab w:val="left" w:pos="284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Кормишина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Т.П. начальник Управления финансов</w:t>
      </w:r>
    </w:p>
    <w:p w14:paraId="049F694E" w14:textId="72866D20" w:rsidR="006D7530" w:rsidRPr="009D57FA" w:rsidRDefault="006D7530" w:rsidP="006D753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D57FA">
        <w:rPr>
          <w:rFonts w:ascii="Times New Roman" w:hAnsi="Times New Roman" w:cs="Times New Roman"/>
          <w:b/>
          <w:sz w:val="27"/>
          <w:szCs w:val="27"/>
        </w:rPr>
        <w:t>Отчет о</w:t>
      </w:r>
      <w:r w:rsidR="001D09EF" w:rsidRPr="009D57FA">
        <w:rPr>
          <w:rFonts w:ascii="Times New Roman" w:hAnsi="Times New Roman" w:cs="Times New Roman"/>
          <w:b/>
          <w:sz w:val="27"/>
          <w:szCs w:val="27"/>
        </w:rPr>
        <w:t>б итогах</w:t>
      </w:r>
      <w:r w:rsidRPr="009D57FA">
        <w:rPr>
          <w:rFonts w:ascii="Times New Roman" w:hAnsi="Times New Roman" w:cs="Times New Roman"/>
          <w:b/>
          <w:sz w:val="27"/>
          <w:szCs w:val="27"/>
        </w:rPr>
        <w:t xml:space="preserve"> деятельности </w:t>
      </w:r>
      <w:r w:rsidR="001D09EF" w:rsidRPr="009D57FA">
        <w:rPr>
          <w:rFonts w:ascii="Times New Roman" w:hAnsi="Times New Roman" w:cs="Times New Roman"/>
          <w:b/>
          <w:sz w:val="27"/>
          <w:szCs w:val="27"/>
        </w:rPr>
        <w:t>Автономной некоммерческой организации «</w:t>
      </w:r>
      <w:proofErr w:type="spellStart"/>
      <w:r w:rsidR="001D09EF" w:rsidRPr="009D57FA">
        <w:rPr>
          <w:rFonts w:ascii="Times New Roman" w:hAnsi="Times New Roman" w:cs="Times New Roman"/>
          <w:b/>
          <w:sz w:val="27"/>
          <w:szCs w:val="27"/>
        </w:rPr>
        <w:t>Копкинский</w:t>
      </w:r>
      <w:proofErr w:type="spellEnd"/>
      <w:r w:rsidR="001D09EF" w:rsidRPr="009D57FA">
        <w:rPr>
          <w:rFonts w:ascii="Times New Roman" w:hAnsi="Times New Roman" w:cs="Times New Roman"/>
          <w:b/>
          <w:sz w:val="27"/>
          <w:szCs w:val="27"/>
        </w:rPr>
        <w:t xml:space="preserve"> парк Диких Животных» </w:t>
      </w:r>
      <w:r w:rsidRPr="009D57FA">
        <w:rPr>
          <w:rFonts w:ascii="Times New Roman" w:hAnsi="Times New Roman" w:cs="Times New Roman"/>
          <w:b/>
          <w:sz w:val="27"/>
          <w:szCs w:val="27"/>
        </w:rPr>
        <w:t xml:space="preserve"> за 2024 год</w:t>
      </w:r>
    </w:p>
    <w:p w14:paraId="6D5CEF1A" w14:textId="75778E45" w:rsidR="001D09EF" w:rsidRPr="009D57FA" w:rsidRDefault="001D09EF" w:rsidP="009D57FA">
      <w:pPr>
        <w:pStyle w:val="a3"/>
        <w:widowControl w:val="0"/>
        <w:autoSpaceDE w:val="0"/>
        <w:autoSpaceDN w:val="0"/>
        <w:adjustRightInd w:val="0"/>
        <w:spacing w:after="0" w:line="259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9D57FA">
        <w:rPr>
          <w:rFonts w:ascii="Times New Roman" w:hAnsi="Times New Roman" w:cs="Times New Roman"/>
          <w:sz w:val="24"/>
          <w:szCs w:val="24"/>
        </w:rPr>
        <w:t>Шакирова К.Г., директор АНО «</w:t>
      </w: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Копкинский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парк Диких Животных»</w:t>
      </w:r>
    </w:p>
    <w:p w14:paraId="6AEA5E0B" w14:textId="77777777" w:rsidR="001D09EF" w:rsidRPr="009D57FA" w:rsidRDefault="001D09EF" w:rsidP="001D09E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D57FA">
        <w:rPr>
          <w:rFonts w:ascii="Times New Roman" w:hAnsi="Times New Roman" w:cs="Times New Roman"/>
          <w:b/>
          <w:sz w:val="27"/>
          <w:szCs w:val="27"/>
        </w:rPr>
        <w:t>О присвоении Почетного звания «Почетный гражданин Селтинского района»</w:t>
      </w:r>
    </w:p>
    <w:p w14:paraId="3C26C681" w14:textId="77777777" w:rsidR="001D09EF" w:rsidRPr="009D57FA" w:rsidRDefault="001D09EF" w:rsidP="009D57F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Однолько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А.Н., Председатель Совета депутатов МО «Муниципальный округ Селтинский район УР»</w:t>
      </w:r>
    </w:p>
    <w:p w14:paraId="65213FFA" w14:textId="2969FC0D" w:rsidR="00D35F28" w:rsidRPr="009D57FA" w:rsidRDefault="00D35F28" w:rsidP="00D35F28">
      <w:pPr>
        <w:pStyle w:val="a3"/>
        <w:numPr>
          <w:ilvl w:val="0"/>
          <w:numId w:val="1"/>
        </w:numPr>
        <w:shd w:val="clear" w:color="auto" w:fill="FFFFFF"/>
        <w:spacing w:after="0"/>
        <w:ind w:left="426" w:right="-1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D57FA">
        <w:rPr>
          <w:rFonts w:ascii="Times New Roman" w:hAnsi="Times New Roman" w:cs="Times New Roman"/>
          <w:b/>
          <w:bCs/>
          <w:color w:val="000000"/>
          <w:spacing w:val="-2"/>
          <w:sz w:val="27"/>
          <w:szCs w:val="27"/>
        </w:rPr>
        <w:t xml:space="preserve">Об утверждении </w:t>
      </w:r>
      <w:r w:rsidRPr="009D57FA">
        <w:rPr>
          <w:rFonts w:ascii="Times New Roman" w:hAnsi="Times New Roman" w:cs="Times New Roman"/>
          <w:b/>
          <w:sz w:val="27"/>
          <w:szCs w:val="27"/>
        </w:rPr>
        <w:t>Положения о статусе депутата Совета депутатов муниципального образования «</w:t>
      </w:r>
      <w:r w:rsidRPr="009D57FA">
        <w:rPr>
          <w:rFonts w:ascii="Times New Roman" w:hAnsi="Times New Roman" w:cs="Times New Roman"/>
          <w:b/>
          <w:bCs/>
          <w:sz w:val="27"/>
          <w:szCs w:val="27"/>
        </w:rPr>
        <w:t>Муниципальный округ Селтинский район Удмуртской Республики</w:t>
      </w:r>
      <w:r w:rsidRPr="009D57FA">
        <w:rPr>
          <w:rFonts w:ascii="Times New Roman" w:hAnsi="Times New Roman" w:cs="Times New Roman"/>
          <w:b/>
          <w:sz w:val="27"/>
          <w:szCs w:val="27"/>
        </w:rPr>
        <w:t>»</w:t>
      </w:r>
    </w:p>
    <w:p w14:paraId="6791EF0E" w14:textId="77777777" w:rsidR="00D35F28" w:rsidRPr="009D57FA" w:rsidRDefault="00D35F28" w:rsidP="009D57F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Однолько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А.Н., Председатель Совета депутатов МО «Муниципальный округ Селтинский район УР»</w:t>
      </w:r>
    </w:p>
    <w:p w14:paraId="6DFBA120" w14:textId="4EE24302" w:rsidR="00D35F28" w:rsidRPr="009D57FA" w:rsidRDefault="00D35F28" w:rsidP="00EB40F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D57FA"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состава Молодежного Парламента Селтинского района </w:t>
      </w:r>
    </w:p>
    <w:p w14:paraId="4BA816C5" w14:textId="77777777" w:rsidR="00802BA3" w:rsidRPr="009D57FA" w:rsidRDefault="00802BA3" w:rsidP="009D57F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FA">
        <w:rPr>
          <w:rFonts w:ascii="Times New Roman" w:hAnsi="Times New Roman" w:cs="Times New Roman"/>
          <w:sz w:val="24"/>
          <w:szCs w:val="24"/>
        </w:rPr>
        <w:t>Однолько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А.Н., Председатель Совета депутатов МО «Муниципальный округ Селтинский район УР»</w:t>
      </w:r>
    </w:p>
    <w:p w14:paraId="3E62A06E" w14:textId="71B5419A" w:rsidR="00802BA3" w:rsidRPr="009D57FA" w:rsidRDefault="00337100" w:rsidP="00802BA3">
      <w:pPr>
        <w:pStyle w:val="ab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D57FA">
        <w:rPr>
          <w:rFonts w:ascii="Times New Roman" w:hAnsi="Times New Roman" w:cs="Times New Roman"/>
          <w:b/>
          <w:sz w:val="27"/>
          <w:szCs w:val="27"/>
        </w:rPr>
        <w:t>О признании</w:t>
      </w:r>
      <w:r w:rsidR="00802BA3" w:rsidRPr="009D57FA">
        <w:rPr>
          <w:rFonts w:ascii="Times New Roman" w:hAnsi="Times New Roman" w:cs="Times New Roman"/>
          <w:b/>
          <w:sz w:val="27"/>
          <w:szCs w:val="27"/>
        </w:rPr>
        <w:t xml:space="preserve"> утратившим</w:t>
      </w:r>
      <w:r w:rsidRPr="009D57FA">
        <w:rPr>
          <w:rFonts w:ascii="Times New Roman" w:hAnsi="Times New Roman" w:cs="Times New Roman"/>
          <w:b/>
          <w:sz w:val="27"/>
          <w:szCs w:val="27"/>
        </w:rPr>
        <w:t xml:space="preserve"> силу решения сессии</w:t>
      </w:r>
      <w:r w:rsidR="00802BA3" w:rsidRPr="009D57FA">
        <w:rPr>
          <w:rFonts w:ascii="Times New Roman" w:hAnsi="Times New Roman" w:cs="Times New Roman"/>
          <w:b/>
          <w:sz w:val="27"/>
          <w:szCs w:val="27"/>
        </w:rPr>
        <w:t xml:space="preserve"> Совета депутатов муниципального образования «Селтинский район» от 10 июля 2014 года № 182 «Об органе, уполномоченном на определение поставщиков (подрядчиков, исполнителей) для заказчиков  муниципального образования «Селтинский район»</w:t>
      </w:r>
    </w:p>
    <w:p w14:paraId="1EA814EA" w14:textId="31371D64" w:rsidR="00C1725B" w:rsidRPr="009D57FA" w:rsidRDefault="00B01AE6" w:rsidP="009D57FA">
      <w:pPr>
        <w:pStyle w:val="a3"/>
        <w:tabs>
          <w:tab w:val="left" w:pos="1843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7FA">
        <w:rPr>
          <w:rFonts w:ascii="Times New Roman" w:hAnsi="Times New Roman" w:cs="Times New Roman"/>
          <w:sz w:val="24"/>
          <w:szCs w:val="24"/>
        </w:rPr>
        <w:t>Юртаева</w:t>
      </w:r>
      <w:proofErr w:type="spellEnd"/>
      <w:r w:rsidRPr="009D57FA">
        <w:rPr>
          <w:rFonts w:ascii="Times New Roman" w:hAnsi="Times New Roman" w:cs="Times New Roman"/>
          <w:sz w:val="24"/>
          <w:szCs w:val="24"/>
        </w:rPr>
        <w:t xml:space="preserve"> Т.В.</w:t>
      </w:r>
      <w:r w:rsidR="00C1725B" w:rsidRPr="009D57FA">
        <w:rPr>
          <w:rFonts w:ascii="Times New Roman" w:hAnsi="Times New Roman" w:cs="Times New Roman"/>
          <w:sz w:val="24"/>
          <w:szCs w:val="24"/>
        </w:rPr>
        <w:t xml:space="preserve"> заместитель начальника отдела  правовой, организационной и кадровой работы Администрации Селтинского района</w:t>
      </w:r>
    </w:p>
    <w:p w14:paraId="7838F762" w14:textId="0A443349" w:rsidR="009E1260" w:rsidRDefault="009E1260" w:rsidP="00D757F2">
      <w:pPr>
        <w:ind w:left="1418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</w:p>
    <w:p w14:paraId="2C93B3E9" w14:textId="77777777" w:rsidR="000763A1" w:rsidRPr="00B3448C" w:rsidRDefault="000763A1" w:rsidP="000763A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3448C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О передач</w:t>
      </w:r>
      <w:bookmarkStart w:id="0" w:name="_GoBack"/>
      <w:bookmarkEnd w:id="0"/>
      <w:r w:rsidRPr="00B3448C">
        <w:rPr>
          <w:rFonts w:ascii="Times New Roman" w:eastAsia="Times New Roman" w:hAnsi="Times New Roman" w:cs="Times New Roman"/>
          <w:b/>
          <w:sz w:val="27"/>
          <w:szCs w:val="27"/>
        </w:rPr>
        <w:t>е движимого имущества в качестве имущественного взноса Автономной некоммерческой организации в сфере туризма «</w:t>
      </w:r>
      <w:proofErr w:type="spellStart"/>
      <w:r w:rsidRPr="00B3448C">
        <w:rPr>
          <w:rFonts w:ascii="Times New Roman" w:eastAsia="Times New Roman" w:hAnsi="Times New Roman" w:cs="Times New Roman"/>
          <w:b/>
          <w:sz w:val="27"/>
          <w:szCs w:val="27"/>
        </w:rPr>
        <w:t>Копкинский</w:t>
      </w:r>
      <w:proofErr w:type="spellEnd"/>
      <w:r w:rsidRPr="00B3448C">
        <w:rPr>
          <w:rFonts w:ascii="Times New Roman" w:eastAsia="Times New Roman" w:hAnsi="Times New Roman" w:cs="Times New Roman"/>
          <w:b/>
          <w:sz w:val="27"/>
          <w:szCs w:val="27"/>
        </w:rPr>
        <w:t xml:space="preserve"> парк диких животных»</w:t>
      </w:r>
    </w:p>
    <w:p w14:paraId="240E8D43" w14:textId="77777777" w:rsidR="005D43B1" w:rsidRPr="005D43B1" w:rsidRDefault="005D43B1" w:rsidP="005D43B1">
      <w:pPr>
        <w:pStyle w:val="a3"/>
        <w:tabs>
          <w:tab w:val="left" w:pos="567"/>
        </w:tabs>
        <w:spacing w:after="0" w:line="240" w:lineRule="auto"/>
        <w:ind w:left="1418" w:right="-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3B1">
        <w:rPr>
          <w:rFonts w:ascii="Times New Roman" w:hAnsi="Times New Roman" w:cs="Times New Roman"/>
          <w:sz w:val="24"/>
          <w:szCs w:val="24"/>
        </w:rPr>
        <w:t>Пудова</w:t>
      </w:r>
      <w:proofErr w:type="spellEnd"/>
      <w:r w:rsidRPr="005D43B1">
        <w:rPr>
          <w:rFonts w:ascii="Times New Roman" w:hAnsi="Times New Roman" w:cs="Times New Roman"/>
          <w:sz w:val="24"/>
          <w:szCs w:val="24"/>
        </w:rPr>
        <w:t xml:space="preserve"> Е.Н. заместитель начальника Управления - начальнику отдела земельно-имущественных отношений Администрации Селтинского района</w:t>
      </w:r>
    </w:p>
    <w:p w14:paraId="44D416EF" w14:textId="77777777" w:rsidR="005D43B1" w:rsidRPr="005D43B1" w:rsidRDefault="005D43B1" w:rsidP="005D43B1">
      <w:pPr>
        <w:pStyle w:val="a3"/>
        <w:ind w:left="749"/>
        <w:jc w:val="both"/>
        <w:rPr>
          <w:rFonts w:ascii="Times New Roman" w:hAnsi="Times New Roman" w:cs="Times New Roman"/>
          <w:b/>
          <w:color w:val="222A35" w:themeColor="text2" w:themeShade="80"/>
          <w:sz w:val="27"/>
          <w:szCs w:val="27"/>
        </w:rPr>
      </w:pPr>
    </w:p>
    <w:sectPr w:rsidR="005D43B1" w:rsidRPr="005D43B1" w:rsidSect="00CE5C73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829"/>
    <w:multiLevelType w:val="hybridMultilevel"/>
    <w:tmpl w:val="3E7ED828"/>
    <w:lvl w:ilvl="0" w:tplc="1FDC81F4">
      <w:start w:val="1"/>
      <w:numFmt w:val="decimal"/>
      <w:lvlText w:val="%1."/>
      <w:lvlJc w:val="left"/>
      <w:pPr>
        <w:ind w:left="1727" w:hanging="45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0FCA"/>
    <w:multiLevelType w:val="hybridMultilevel"/>
    <w:tmpl w:val="1B70E2C8"/>
    <w:lvl w:ilvl="0" w:tplc="84DC57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D52350"/>
    <w:multiLevelType w:val="hybridMultilevel"/>
    <w:tmpl w:val="561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5303B"/>
    <w:multiLevelType w:val="hybridMultilevel"/>
    <w:tmpl w:val="3450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10249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749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642A"/>
    <w:multiLevelType w:val="hybridMultilevel"/>
    <w:tmpl w:val="529E0DE2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E05CD"/>
    <w:multiLevelType w:val="hybridMultilevel"/>
    <w:tmpl w:val="561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8498B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B25A2"/>
    <w:multiLevelType w:val="hybridMultilevel"/>
    <w:tmpl w:val="1B70E2C8"/>
    <w:lvl w:ilvl="0" w:tplc="84DC57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E4C7407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CC"/>
    <w:rsid w:val="00005099"/>
    <w:rsid w:val="000763A1"/>
    <w:rsid w:val="000C0518"/>
    <w:rsid w:val="000E6782"/>
    <w:rsid w:val="000F2A3C"/>
    <w:rsid w:val="00106256"/>
    <w:rsid w:val="00113362"/>
    <w:rsid w:val="00181DC6"/>
    <w:rsid w:val="0019703D"/>
    <w:rsid w:val="001B29AB"/>
    <w:rsid w:val="001D09EF"/>
    <w:rsid w:val="001E27C1"/>
    <w:rsid w:val="00222302"/>
    <w:rsid w:val="00243917"/>
    <w:rsid w:val="00243CD1"/>
    <w:rsid w:val="00285CC3"/>
    <w:rsid w:val="002E59FC"/>
    <w:rsid w:val="00322258"/>
    <w:rsid w:val="00334870"/>
    <w:rsid w:val="00337100"/>
    <w:rsid w:val="00350F22"/>
    <w:rsid w:val="00365471"/>
    <w:rsid w:val="00392280"/>
    <w:rsid w:val="003B0CF8"/>
    <w:rsid w:val="00417BFE"/>
    <w:rsid w:val="004260B2"/>
    <w:rsid w:val="0048176F"/>
    <w:rsid w:val="004B2B0F"/>
    <w:rsid w:val="004B2C41"/>
    <w:rsid w:val="004E4520"/>
    <w:rsid w:val="00547294"/>
    <w:rsid w:val="005D43B1"/>
    <w:rsid w:val="00604602"/>
    <w:rsid w:val="00604AC5"/>
    <w:rsid w:val="006642BE"/>
    <w:rsid w:val="006937CF"/>
    <w:rsid w:val="006B0D88"/>
    <w:rsid w:val="006B1C2E"/>
    <w:rsid w:val="006C175F"/>
    <w:rsid w:val="006D7530"/>
    <w:rsid w:val="00703702"/>
    <w:rsid w:val="00751D82"/>
    <w:rsid w:val="007840FB"/>
    <w:rsid w:val="007A6756"/>
    <w:rsid w:val="007B067E"/>
    <w:rsid w:val="007E00EB"/>
    <w:rsid w:val="00802BA3"/>
    <w:rsid w:val="00840918"/>
    <w:rsid w:val="00850B41"/>
    <w:rsid w:val="008D7AA6"/>
    <w:rsid w:val="008E2986"/>
    <w:rsid w:val="00937029"/>
    <w:rsid w:val="009410F5"/>
    <w:rsid w:val="00951F7B"/>
    <w:rsid w:val="009A5919"/>
    <w:rsid w:val="009C4A9A"/>
    <w:rsid w:val="009D57FA"/>
    <w:rsid w:val="009E1260"/>
    <w:rsid w:val="00AD7589"/>
    <w:rsid w:val="00AF17CF"/>
    <w:rsid w:val="00B01AE6"/>
    <w:rsid w:val="00B074C1"/>
    <w:rsid w:val="00B82728"/>
    <w:rsid w:val="00B83977"/>
    <w:rsid w:val="00BC3DC7"/>
    <w:rsid w:val="00C1725B"/>
    <w:rsid w:val="00C308CC"/>
    <w:rsid w:val="00C868CD"/>
    <w:rsid w:val="00CE5C73"/>
    <w:rsid w:val="00D02303"/>
    <w:rsid w:val="00D35F28"/>
    <w:rsid w:val="00D629A8"/>
    <w:rsid w:val="00D662F8"/>
    <w:rsid w:val="00D757F2"/>
    <w:rsid w:val="00DA0F69"/>
    <w:rsid w:val="00DE3594"/>
    <w:rsid w:val="00DF5AFF"/>
    <w:rsid w:val="00E107B9"/>
    <w:rsid w:val="00E17E0F"/>
    <w:rsid w:val="00E559BD"/>
    <w:rsid w:val="00E84966"/>
    <w:rsid w:val="00EB40FB"/>
    <w:rsid w:val="00EC158A"/>
    <w:rsid w:val="00EE643F"/>
    <w:rsid w:val="00F00FA8"/>
    <w:rsid w:val="00F353B5"/>
    <w:rsid w:val="00FE41B7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C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2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D7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50F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50F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B29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350F22"/>
    <w:pPr>
      <w:ind w:left="720"/>
      <w:contextualSpacing/>
    </w:pPr>
  </w:style>
  <w:style w:type="paragraph" w:customStyle="1" w:styleId="ConsPlusNonformat">
    <w:name w:val="ConsPlusNonformat"/>
    <w:uiPriority w:val="99"/>
    <w:rsid w:val="00FE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link w:val="11"/>
    <w:locked/>
    <w:rsid w:val="00FE41B7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FE4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spacing w:val="3"/>
      <w:sz w:val="21"/>
      <w:szCs w:val="21"/>
    </w:rPr>
  </w:style>
  <w:style w:type="paragraph" w:styleId="31">
    <w:name w:val="Body Text 3"/>
    <w:basedOn w:val="a"/>
    <w:link w:val="32"/>
    <w:unhideWhenUsed/>
    <w:rsid w:val="00850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50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BD"/>
    <w:rPr>
      <w:rFonts w:ascii="Segoe UI" w:hAnsi="Segoe UI" w:cs="Segoe UI"/>
      <w:sz w:val="18"/>
      <w:szCs w:val="18"/>
    </w:rPr>
  </w:style>
  <w:style w:type="paragraph" w:customStyle="1" w:styleId="12">
    <w:name w:val="Без интервала1"/>
    <w:rsid w:val="00CE5C73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0E678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82"/>
  </w:style>
  <w:style w:type="character" w:customStyle="1" w:styleId="50">
    <w:name w:val="Заголовок 5 Знак"/>
    <w:basedOn w:val="a0"/>
    <w:link w:val="5"/>
    <w:uiPriority w:val="9"/>
    <w:rsid w:val="001B29A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Title">
    <w:name w:val="ConsPlusTitle"/>
    <w:rsid w:val="00D662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43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629A8"/>
  </w:style>
  <w:style w:type="character" w:customStyle="1" w:styleId="10">
    <w:name w:val="Заголовок 1 Знак"/>
    <w:basedOn w:val="a0"/>
    <w:link w:val="1"/>
    <w:uiPriority w:val="9"/>
    <w:rsid w:val="006D75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b">
    <w:name w:val="No Spacing"/>
    <w:uiPriority w:val="1"/>
    <w:qFormat/>
    <w:rsid w:val="00802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2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D7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50F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50F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B29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350F22"/>
    <w:pPr>
      <w:ind w:left="720"/>
      <w:contextualSpacing/>
    </w:pPr>
  </w:style>
  <w:style w:type="paragraph" w:customStyle="1" w:styleId="ConsPlusNonformat">
    <w:name w:val="ConsPlusNonformat"/>
    <w:uiPriority w:val="99"/>
    <w:rsid w:val="00FE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link w:val="11"/>
    <w:locked/>
    <w:rsid w:val="00FE41B7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FE4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spacing w:val="3"/>
      <w:sz w:val="21"/>
      <w:szCs w:val="21"/>
    </w:rPr>
  </w:style>
  <w:style w:type="paragraph" w:styleId="31">
    <w:name w:val="Body Text 3"/>
    <w:basedOn w:val="a"/>
    <w:link w:val="32"/>
    <w:unhideWhenUsed/>
    <w:rsid w:val="00850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50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BD"/>
    <w:rPr>
      <w:rFonts w:ascii="Segoe UI" w:hAnsi="Segoe UI" w:cs="Segoe UI"/>
      <w:sz w:val="18"/>
      <w:szCs w:val="18"/>
    </w:rPr>
  </w:style>
  <w:style w:type="paragraph" w:customStyle="1" w:styleId="12">
    <w:name w:val="Без интервала1"/>
    <w:rsid w:val="00CE5C73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0E678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82"/>
  </w:style>
  <w:style w:type="character" w:customStyle="1" w:styleId="50">
    <w:name w:val="Заголовок 5 Знак"/>
    <w:basedOn w:val="a0"/>
    <w:link w:val="5"/>
    <w:uiPriority w:val="9"/>
    <w:rsid w:val="001B29A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Title">
    <w:name w:val="ConsPlusTitle"/>
    <w:rsid w:val="00D662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43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629A8"/>
  </w:style>
  <w:style w:type="character" w:customStyle="1" w:styleId="10">
    <w:name w:val="Заголовок 1 Знак"/>
    <w:basedOn w:val="a0"/>
    <w:link w:val="1"/>
    <w:uiPriority w:val="9"/>
    <w:rsid w:val="006D75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b">
    <w:name w:val="No Spacing"/>
    <w:uiPriority w:val="1"/>
    <w:qFormat/>
    <w:rsid w:val="00802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2025-02-21T09:04:00Z</cp:lastPrinted>
  <dcterms:created xsi:type="dcterms:W3CDTF">2023-12-11T09:15:00Z</dcterms:created>
  <dcterms:modified xsi:type="dcterms:W3CDTF">2025-04-09T10:11:00Z</dcterms:modified>
</cp:coreProperties>
</file>